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DD" w:rsidRPr="003763B4" w:rsidRDefault="007C73B6">
      <w:pPr>
        <w:pStyle w:val="Brdtekst"/>
        <w:rPr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7BA300CE" wp14:editId="3762D1ED">
            <wp:simplePos x="0" y="0"/>
            <wp:positionH relativeFrom="column">
              <wp:posOffset>4505325</wp:posOffset>
            </wp:positionH>
            <wp:positionV relativeFrom="paragraph">
              <wp:posOffset>-173355</wp:posOffset>
            </wp:positionV>
            <wp:extent cx="1440180" cy="714375"/>
            <wp:effectExtent l="0" t="0" r="7620" b="9525"/>
            <wp:wrapTight wrapText="bothSides">
              <wp:wrapPolygon edited="0">
                <wp:start x="5143" y="0"/>
                <wp:lineTo x="0" y="2304"/>
                <wp:lineTo x="0" y="9216"/>
                <wp:lineTo x="2000" y="12672"/>
                <wp:lineTo x="4000" y="18432"/>
                <wp:lineTo x="4000" y="21312"/>
                <wp:lineTo x="16857" y="21312"/>
                <wp:lineTo x="17714" y="18432"/>
                <wp:lineTo x="21429" y="11520"/>
                <wp:lineTo x="21429" y="3456"/>
                <wp:lineTo x="6571" y="0"/>
                <wp:lineTo x="5143" y="0"/>
              </wp:wrapPolygon>
            </wp:wrapTight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HIP_logotype_cmy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50DD" w:rsidRPr="005B2582">
        <w:rPr>
          <w:b/>
          <w:lang w:val="en-GB"/>
        </w:rPr>
        <w:t>EU Strategy for the Baltic Sea Region</w:t>
      </w:r>
    </w:p>
    <w:p w:rsidR="00EC50DD" w:rsidRDefault="00EC50DD">
      <w:pPr>
        <w:pStyle w:val="Brdtekst"/>
        <w:rPr>
          <w:lang w:val="en-GB"/>
        </w:rPr>
      </w:pPr>
      <w:r>
        <w:rPr>
          <w:lang w:val="en-GB"/>
        </w:rPr>
        <w:t>Priority Area on Clean Shipping</w:t>
      </w:r>
    </w:p>
    <w:p w:rsidR="007C73B6" w:rsidRDefault="007C73B6">
      <w:pPr>
        <w:pStyle w:val="Brdtekst"/>
        <w:rPr>
          <w:lang w:val="en-GB"/>
        </w:rPr>
      </w:pPr>
    </w:p>
    <w:p w:rsidR="007C73B6" w:rsidRDefault="007C73B6">
      <w:pPr>
        <w:pStyle w:val="Brdtekst"/>
        <w:rPr>
          <w:lang w:val="en-GB"/>
        </w:rPr>
      </w:pPr>
    </w:p>
    <w:p w:rsidR="00D55097" w:rsidRDefault="00D55097" w:rsidP="00E63910">
      <w:pPr>
        <w:pStyle w:val="Brdtekst"/>
        <w:rPr>
          <w:lang w:val="en-GB"/>
        </w:rPr>
      </w:pPr>
    </w:p>
    <w:p w:rsidR="00D55097" w:rsidRDefault="00D55097" w:rsidP="007C73B6">
      <w:pPr>
        <w:pStyle w:val="Brdtekst"/>
        <w:jc w:val="center"/>
        <w:rPr>
          <w:lang w:val="en-GB"/>
        </w:rPr>
      </w:pPr>
    </w:p>
    <w:p w:rsidR="0070539E" w:rsidRDefault="00B00B91" w:rsidP="007C73B6">
      <w:pPr>
        <w:pStyle w:val="Brdtekst"/>
        <w:jc w:val="center"/>
        <w:rPr>
          <w:lang w:val="en-GB"/>
        </w:rPr>
      </w:pPr>
      <w:r>
        <w:rPr>
          <w:lang w:val="en-GB"/>
        </w:rPr>
        <w:t>4</w:t>
      </w:r>
      <w:r>
        <w:rPr>
          <w:vertAlign w:val="superscript"/>
          <w:lang w:val="en-GB"/>
        </w:rPr>
        <w:t>th</w:t>
      </w:r>
      <w:r w:rsidR="00453883">
        <w:rPr>
          <w:lang w:val="en-GB"/>
        </w:rPr>
        <w:t xml:space="preserve"> </w:t>
      </w:r>
      <w:r w:rsidR="00A37AD6">
        <w:rPr>
          <w:lang w:val="en-GB"/>
        </w:rPr>
        <w:t>i</w:t>
      </w:r>
      <w:r w:rsidR="0070539E">
        <w:rPr>
          <w:lang w:val="en-GB"/>
        </w:rPr>
        <w:t>nterna</w:t>
      </w:r>
      <w:r w:rsidR="003763B4">
        <w:rPr>
          <w:lang w:val="en-GB"/>
        </w:rPr>
        <w:t xml:space="preserve">tional Steering Committee </w:t>
      </w:r>
      <w:r w:rsidR="00A37AD6">
        <w:rPr>
          <w:lang w:val="en-GB"/>
        </w:rPr>
        <w:t>m</w:t>
      </w:r>
      <w:r w:rsidR="003763B4">
        <w:rPr>
          <w:lang w:val="en-GB"/>
        </w:rPr>
        <w:t>eeti</w:t>
      </w:r>
      <w:r w:rsidR="0070539E">
        <w:rPr>
          <w:lang w:val="en-GB"/>
        </w:rPr>
        <w:t>ng</w:t>
      </w:r>
    </w:p>
    <w:p w:rsidR="002A05EF" w:rsidRDefault="003763B4" w:rsidP="007C73B6">
      <w:pPr>
        <w:pStyle w:val="Brdtekst"/>
        <w:jc w:val="center"/>
        <w:rPr>
          <w:lang w:val="en-GB"/>
        </w:rPr>
      </w:pPr>
      <w:r w:rsidRPr="002A05EF">
        <w:rPr>
          <w:b/>
          <w:lang w:val="en-GB"/>
        </w:rPr>
        <w:t xml:space="preserve">7 </w:t>
      </w:r>
      <w:r w:rsidR="00B00B91">
        <w:rPr>
          <w:b/>
          <w:lang w:val="en-GB"/>
        </w:rPr>
        <w:t>May</w:t>
      </w:r>
      <w:r w:rsidRPr="002A05EF">
        <w:rPr>
          <w:b/>
          <w:lang w:val="en-GB"/>
        </w:rPr>
        <w:t xml:space="preserve"> 201</w:t>
      </w:r>
      <w:r w:rsidR="00B00B91">
        <w:rPr>
          <w:b/>
          <w:lang w:val="en-GB"/>
        </w:rPr>
        <w:t>5</w:t>
      </w:r>
      <w:r w:rsidR="002A05EF">
        <w:rPr>
          <w:lang w:val="en-GB"/>
        </w:rPr>
        <w:t>,</w:t>
      </w:r>
      <w:r>
        <w:rPr>
          <w:lang w:val="en-GB"/>
        </w:rPr>
        <w:t xml:space="preserve"> </w:t>
      </w:r>
      <w:r w:rsidR="002A05EF" w:rsidRPr="002A05EF">
        <w:rPr>
          <w:b/>
          <w:lang w:val="en-GB"/>
        </w:rPr>
        <w:t>9</w:t>
      </w:r>
      <w:r w:rsidR="007C73B6">
        <w:rPr>
          <w:b/>
          <w:lang w:val="en-GB"/>
        </w:rPr>
        <w:t>.00-</w:t>
      </w:r>
      <w:r w:rsidR="00647D2C">
        <w:rPr>
          <w:b/>
          <w:lang w:val="en-GB"/>
        </w:rPr>
        <w:t>16</w:t>
      </w:r>
      <w:r w:rsidR="007C73B6">
        <w:rPr>
          <w:b/>
          <w:lang w:val="en-GB"/>
        </w:rPr>
        <w:t>.</w:t>
      </w:r>
      <w:r w:rsidR="00B00B91">
        <w:rPr>
          <w:b/>
          <w:lang w:val="en-GB"/>
        </w:rPr>
        <w:t>00</w:t>
      </w:r>
    </w:p>
    <w:p w:rsidR="003763B4" w:rsidRDefault="0042275B" w:rsidP="007C73B6">
      <w:pPr>
        <w:pStyle w:val="Brdtekst"/>
        <w:jc w:val="center"/>
        <w:rPr>
          <w:i/>
          <w:lang w:val="en-GB"/>
        </w:rPr>
      </w:pPr>
      <w:r>
        <w:rPr>
          <w:i/>
          <w:lang w:val="en-GB"/>
        </w:rPr>
        <w:t xml:space="preserve">Venue: </w:t>
      </w:r>
      <w:r w:rsidR="00077828">
        <w:rPr>
          <w:i/>
          <w:lang w:val="en-GB"/>
        </w:rPr>
        <w:t xml:space="preserve">Copenhagen-Malmö Port, </w:t>
      </w:r>
      <w:proofErr w:type="spellStart"/>
      <w:r w:rsidR="00647D2C">
        <w:rPr>
          <w:i/>
          <w:lang w:val="en-GB"/>
        </w:rPr>
        <w:t>Containervej</w:t>
      </w:r>
      <w:proofErr w:type="spellEnd"/>
      <w:r w:rsidR="00647D2C">
        <w:rPr>
          <w:i/>
          <w:lang w:val="en-GB"/>
        </w:rPr>
        <w:t xml:space="preserve"> 9 (meeting rooms at </w:t>
      </w:r>
      <w:proofErr w:type="spellStart"/>
      <w:r w:rsidR="00647D2C">
        <w:rPr>
          <w:i/>
          <w:lang w:val="en-GB"/>
        </w:rPr>
        <w:t>Levantkaj</w:t>
      </w:r>
      <w:proofErr w:type="spellEnd"/>
      <w:r w:rsidR="00647D2C">
        <w:rPr>
          <w:i/>
          <w:lang w:val="en-GB"/>
        </w:rPr>
        <w:t xml:space="preserve"> 1</w:t>
      </w:r>
      <w:r w:rsidR="003C04E9">
        <w:rPr>
          <w:i/>
          <w:lang w:val="en-GB"/>
        </w:rPr>
        <w:t xml:space="preserve">, 2150 </w:t>
      </w:r>
      <w:proofErr w:type="spellStart"/>
      <w:r w:rsidR="003C04E9">
        <w:rPr>
          <w:i/>
          <w:lang w:val="en-GB"/>
        </w:rPr>
        <w:t>Nordhavn</w:t>
      </w:r>
      <w:proofErr w:type="spellEnd"/>
      <w:r w:rsidR="00647D2C">
        <w:rPr>
          <w:i/>
          <w:lang w:val="en-GB"/>
        </w:rPr>
        <w:t>)</w:t>
      </w:r>
    </w:p>
    <w:p w:rsidR="002A05EF" w:rsidRDefault="002A05EF">
      <w:pPr>
        <w:pStyle w:val="Brdtekst"/>
        <w:rPr>
          <w:lang w:val="en-GB"/>
        </w:rPr>
      </w:pPr>
    </w:p>
    <w:p w:rsidR="005B4781" w:rsidRDefault="00E63910" w:rsidP="005B4781">
      <w:pPr>
        <w:pStyle w:val="Brdtekst"/>
        <w:rPr>
          <w:b/>
          <w:u w:val="single"/>
          <w:lang w:val="en-GB"/>
        </w:rPr>
      </w:pPr>
      <w:r>
        <w:rPr>
          <w:b/>
          <w:u w:val="single"/>
          <w:lang w:val="en-GB"/>
        </w:rPr>
        <w:t>Annotated</w:t>
      </w:r>
      <w:r w:rsidR="005B4781" w:rsidRPr="003530B1">
        <w:rPr>
          <w:b/>
          <w:u w:val="single"/>
          <w:lang w:val="en-GB"/>
        </w:rPr>
        <w:t xml:space="preserve"> agenda</w:t>
      </w:r>
    </w:p>
    <w:p w:rsidR="00D81EAB" w:rsidRDefault="00D81EAB" w:rsidP="005B4781">
      <w:pPr>
        <w:pStyle w:val="Brdtekst"/>
        <w:rPr>
          <w:b/>
          <w:u w:val="single"/>
          <w:lang w:val="en-GB"/>
        </w:rPr>
      </w:pPr>
    </w:p>
    <w:p w:rsidR="00D81EAB" w:rsidRPr="00D81EAB" w:rsidRDefault="00D81EAB" w:rsidP="005B4781">
      <w:pPr>
        <w:pStyle w:val="Brdtekst"/>
        <w:rPr>
          <w:lang w:val="en-GB"/>
        </w:rPr>
      </w:pPr>
      <w:r w:rsidRPr="00C729A7">
        <w:rPr>
          <w:lang w:val="en-GB"/>
        </w:rPr>
        <w:t xml:space="preserve">Study </w:t>
      </w:r>
      <w:r w:rsidR="00545E2A">
        <w:rPr>
          <w:lang w:val="en-GB"/>
        </w:rPr>
        <w:t>visit</w:t>
      </w:r>
      <w:r w:rsidRPr="00C729A7">
        <w:rPr>
          <w:lang w:val="en-GB"/>
        </w:rPr>
        <w:t xml:space="preserve"> to see </w:t>
      </w:r>
      <w:r w:rsidR="00545E2A">
        <w:rPr>
          <w:lang w:val="en-GB"/>
        </w:rPr>
        <w:t xml:space="preserve">and learn about </w:t>
      </w:r>
      <w:r w:rsidRPr="00C729A7">
        <w:rPr>
          <w:lang w:val="en-GB"/>
        </w:rPr>
        <w:t>the sewage facilities at the new cruise quay in Copenhagen-Malmö Port</w:t>
      </w:r>
    </w:p>
    <w:p w:rsidR="005B4781" w:rsidRPr="00275D8C" w:rsidRDefault="005B4781" w:rsidP="005B4781">
      <w:pPr>
        <w:pStyle w:val="Brdtekst"/>
        <w:rPr>
          <w:szCs w:val="24"/>
          <w:lang w:val="en-GB"/>
        </w:rPr>
      </w:pPr>
    </w:p>
    <w:p w:rsidR="00647D2C" w:rsidRPr="00D81EAB" w:rsidRDefault="007C73B6" w:rsidP="00D81EAB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647D2C">
        <w:rPr>
          <w:b/>
          <w:szCs w:val="24"/>
          <w:lang w:val="en-GB"/>
        </w:rPr>
        <w:t>Opening</w:t>
      </w:r>
      <w:r w:rsidR="00FE1731" w:rsidRPr="00647D2C">
        <w:rPr>
          <w:b/>
          <w:szCs w:val="24"/>
          <w:lang w:val="en-GB"/>
        </w:rPr>
        <w:t xml:space="preserve"> </w:t>
      </w:r>
    </w:p>
    <w:p w:rsidR="005B4781" w:rsidRPr="00647D2C" w:rsidRDefault="005B4781" w:rsidP="00647D2C">
      <w:pPr>
        <w:pStyle w:val="Brdtekst"/>
        <w:ind w:left="720"/>
        <w:rPr>
          <w:i/>
          <w:szCs w:val="24"/>
          <w:lang w:val="en-GB"/>
        </w:rPr>
      </w:pPr>
      <w:r w:rsidRPr="00647D2C">
        <w:rPr>
          <w:i/>
          <w:szCs w:val="24"/>
          <w:lang w:val="en-GB"/>
        </w:rPr>
        <w:t>by the Danish Maritime Authority in its capaci</w:t>
      </w:r>
      <w:r w:rsidR="00624082">
        <w:rPr>
          <w:i/>
          <w:szCs w:val="24"/>
          <w:lang w:val="en-GB"/>
        </w:rPr>
        <w:t xml:space="preserve">ty as Priority Area Coordinator and </w:t>
      </w:r>
      <w:r w:rsidR="003C04E9">
        <w:rPr>
          <w:i/>
          <w:szCs w:val="24"/>
          <w:lang w:val="en-GB"/>
        </w:rPr>
        <w:t>Gert Nørgaard, Manager Strategy</w:t>
      </w:r>
      <w:r w:rsidR="00624082" w:rsidRPr="00624082">
        <w:rPr>
          <w:i/>
          <w:szCs w:val="24"/>
          <w:lang w:val="en-GB"/>
        </w:rPr>
        <w:t xml:space="preserve"> &amp; Planning</w:t>
      </w:r>
      <w:r w:rsidR="00624082">
        <w:rPr>
          <w:i/>
          <w:szCs w:val="24"/>
          <w:lang w:val="en-GB"/>
        </w:rPr>
        <w:t>, Copenhagen-Malmö Port</w:t>
      </w:r>
      <w:r w:rsidR="00E63910">
        <w:rPr>
          <w:i/>
          <w:szCs w:val="24"/>
          <w:lang w:val="en-GB"/>
        </w:rPr>
        <w:t>.</w:t>
      </w:r>
    </w:p>
    <w:p w:rsidR="008B6D5B" w:rsidRDefault="008B6D5B" w:rsidP="00624082">
      <w:pPr>
        <w:pStyle w:val="Brdtekst"/>
        <w:rPr>
          <w:b/>
          <w:szCs w:val="24"/>
          <w:lang w:val="en-GB"/>
        </w:rPr>
      </w:pPr>
    </w:p>
    <w:p w:rsidR="005B4781" w:rsidRPr="00466BA6" w:rsidRDefault="005B4781" w:rsidP="005B4781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466BA6">
        <w:rPr>
          <w:b/>
          <w:szCs w:val="24"/>
          <w:lang w:val="en-GB"/>
        </w:rPr>
        <w:t>Approval of  agenda and</w:t>
      </w:r>
      <w:r w:rsidR="00647D2C">
        <w:rPr>
          <w:b/>
          <w:szCs w:val="24"/>
          <w:lang w:val="en-GB"/>
        </w:rPr>
        <w:t xml:space="preserve"> confirmation of  final minutes</w:t>
      </w:r>
    </w:p>
    <w:p w:rsidR="005B4781" w:rsidRPr="00E6215F" w:rsidRDefault="005B4781" w:rsidP="005B4781">
      <w:pPr>
        <w:pStyle w:val="Brdtekst"/>
        <w:ind w:left="720"/>
        <w:rPr>
          <w:i/>
          <w:szCs w:val="24"/>
          <w:lang w:val="en-US"/>
        </w:rPr>
      </w:pPr>
      <w:proofErr w:type="gramStart"/>
      <w:r w:rsidRPr="00E6215F">
        <w:rPr>
          <w:i/>
          <w:szCs w:val="24"/>
          <w:lang w:val="en-GB"/>
        </w:rPr>
        <w:t>from</w:t>
      </w:r>
      <w:proofErr w:type="gramEnd"/>
      <w:r w:rsidRPr="00E6215F">
        <w:rPr>
          <w:i/>
          <w:szCs w:val="24"/>
          <w:lang w:val="en-GB"/>
        </w:rPr>
        <w:t xml:space="preserve"> the </w:t>
      </w:r>
      <w:r w:rsidR="00B00B91">
        <w:rPr>
          <w:i/>
          <w:szCs w:val="24"/>
          <w:lang w:val="en-GB"/>
        </w:rPr>
        <w:t>3</w:t>
      </w:r>
      <w:r w:rsidR="00B00B91">
        <w:rPr>
          <w:i/>
          <w:szCs w:val="24"/>
          <w:vertAlign w:val="superscript"/>
          <w:lang w:val="en-GB"/>
        </w:rPr>
        <w:t>rd</w:t>
      </w:r>
      <w:r w:rsidRPr="00E6215F">
        <w:rPr>
          <w:i/>
          <w:szCs w:val="24"/>
          <w:lang w:val="en-GB"/>
        </w:rPr>
        <w:t xml:space="preserve"> international Steering Committee meeting of PA Ship held on </w:t>
      </w:r>
      <w:r w:rsidR="00B00B91">
        <w:rPr>
          <w:i/>
          <w:szCs w:val="24"/>
          <w:lang w:val="en-GB"/>
        </w:rPr>
        <w:t>7</w:t>
      </w:r>
      <w:r w:rsidR="002B344F">
        <w:rPr>
          <w:i/>
          <w:szCs w:val="24"/>
          <w:lang w:val="en-GB"/>
        </w:rPr>
        <w:t xml:space="preserve"> </w:t>
      </w:r>
      <w:r w:rsidR="00B00B91">
        <w:rPr>
          <w:i/>
          <w:szCs w:val="24"/>
          <w:lang w:val="en-GB"/>
        </w:rPr>
        <w:t>October</w:t>
      </w:r>
      <w:r w:rsidRPr="00E6215F">
        <w:rPr>
          <w:i/>
          <w:szCs w:val="24"/>
          <w:lang w:val="en-GB"/>
        </w:rPr>
        <w:t xml:space="preserve"> 2014.</w:t>
      </w:r>
      <w:r w:rsidR="00D81EAB">
        <w:rPr>
          <w:i/>
          <w:szCs w:val="24"/>
          <w:lang w:val="en-GB"/>
        </w:rPr>
        <w:t xml:space="preserve"> </w:t>
      </w:r>
    </w:p>
    <w:p w:rsidR="005B4781" w:rsidRPr="00C042B9" w:rsidRDefault="005B4781" w:rsidP="005B4781">
      <w:pPr>
        <w:pStyle w:val="Brdtekst"/>
        <w:rPr>
          <w:szCs w:val="24"/>
          <w:lang w:val="en-US"/>
        </w:rPr>
      </w:pPr>
    </w:p>
    <w:p w:rsidR="005B4781" w:rsidRPr="00466BA6" w:rsidRDefault="005B4781" w:rsidP="005B4781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466BA6">
        <w:rPr>
          <w:b/>
          <w:szCs w:val="24"/>
          <w:lang w:val="en-GB"/>
        </w:rPr>
        <w:t xml:space="preserve">Activities of the Priority Area </w:t>
      </w:r>
    </w:p>
    <w:p w:rsidR="005B4781" w:rsidRPr="00E6215F" w:rsidRDefault="005B4781" w:rsidP="005B4781">
      <w:pPr>
        <w:pStyle w:val="Brdtekst"/>
        <w:ind w:left="720"/>
        <w:rPr>
          <w:i/>
          <w:szCs w:val="24"/>
          <w:lang w:val="en-GB"/>
        </w:rPr>
      </w:pPr>
      <w:r w:rsidRPr="00E6215F">
        <w:rPr>
          <w:i/>
          <w:lang w:val="en-GB"/>
        </w:rPr>
        <w:t xml:space="preserve">Update on initiatives taken by the </w:t>
      </w:r>
      <w:r w:rsidRPr="00E6215F">
        <w:rPr>
          <w:i/>
          <w:szCs w:val="24"/>
          <w:lang w:val="en-GB"/>
        </w:rPr>
        <w:t xml:space="preserve">Priority Area Coordinator </w:t>
      </w:r>
      <w:r w:rsidRPr="00E6215F">
        <w:rPr>
          <w:i/>
          <w:lang w:val="en-GB"/>
        </w:rPr>
        <w:t xml:space="preserve">since the </w:t>
      </w:r>
      <w:r>
        <w:rPr>
          <w:i/>
          <w:lang w:val="en-GB"/>
        </w:rPr>
        <w:t xml:space="preserve">most recent </w:t>
      </w:r>
      <w:r w:rsidRPr="00E6215F">
        <w:rPr>
          <w:i/>
          <w:lang w:val="en-GB"/>
        </w:rPr>
        <w:t>meeting and plans for</w:t>
      </w:r>
      <w:r>
        <w:rPr>
          <w:i/>
          <w:lang w:val="en-GB"/>
        </w:rPr>
        <w:t xml:space="preserve"> </w:t>
      </w:r>
      <w:r w:rsidR="00302426">
        <w:rPr>
          <w:i/>
          <w:lang w:val="en-GB"/>
        </w:rPr>
        <w:t xml:space="preserve">the rest of </w:t>
      </w:r>
      <w:r w:rsidR="00B00B91">
        <w:rPr>
          <w:i/>
          <w:lang w:val="en-GB"/>
        </w:rPr>
        <w:t>2015</w:t>
      </w:r>
      <w:r w:rsidRPr="00E6215F">
        <w:rPr>
          <w:i/>
          <w:lang w:val="en-GB"/>
        </w:rPr>
        <w:t>.</w:t>
      </w:r>
      <w:r>
        <w:rPr>
          <w:i/>
          <w:lang w:val="en-GB"/>
        </w:rPr>
        <w:t xml:space="preserve"> Steering Committee members are invited to comment. </w:t>
      </w:r>
    </w:p>
    <w:p w:rsidR="005B4781" w:rsidRDefault="005B4781" w:rsidP="005B4781">
      <w:pPr>
        <w:pStyle w:val="Brdtekst"/>
        <w:rPr>
          <w:szCs w:val="24"/>
          <w:lang w:val="en-GB"/>
        </w:rPr>
      </w:pPr>
    </w:p>
    <w:p w:rsidR="007C73B6" w:rsidRPr="00466BA6" w:rsidRDefault="00B00B91" w:rsidP="005B4781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>
        <w:rPr>
          <w:b/>
          <w:szCs w:val="24"/>
          <w:lang w:val="en-GB"/>
        </w:rPr>
        <w:t xml:space="preserve">Review </w:t>
      </w:r>
      <w:r w:rsidRPr="00466BA6">
        <w:rPr>
          <w:b/>
          <w:szCs w:val="24"/>
          <w:lang w:val="en-GB"/>
        </w:rPr>
        <w:t>of chapter on PA</w:t>
      </w:r>
      <w:r w:rsidR="00624082">
        <w:rPr>
          <w:b/>
          <w:szCs w:val="24"/>
          <w:lang w:val="en-GB"/>
        </w:rPr>
        <w:t xml:space="preserve"> Ship in the EUSBSR Action Plan</w:t>
      </w:r>
    </w:p>
    <w:p w:rsidR="009F22D9" w:rsidRPr="00647D2C" w:rsidRDefault="007C73B6" w:rsidP="00647D2C">
      <w:pPr>
        <w:pStyle w:val="Brdtekst"/>
        <w:ind w:left="720"/>
        <w:jc w:val="left"/>
        <w:rPr>
          <w:i/>
          <w:szCs w:val="24"/>
          <w:lang w:val="en-GB"/>
        </w:rPr>
      </w:pPr>
      <w:proofErr w:type="gramStart"/>
      <w:r w:rsidRPr="007C73B6">
        <w:rPr>
          <w:i/>
          <w:szCs w:val="24"/>
          <w:lang w:val="en-GB"/>
        </w:rPr>
        <w:t>Briefing on</w:t>
      </w:r>
      <w:r w:rsidR="00B00B91">
        <w:rPr>
          <w:i/>
          <w:szCs w:val="24"/>
          <w:lang w:val="en-GB"/>
        </w:rPr>
        <w:t xml:space="preserve"> the </w:t>
      </w:r>
      <w:r w:rsidRPr="007C73B6">
        <w:rPr>
          <w:i/>
          <w:szCs w:val="24"/>
          <w:lang w:val="en-GB"/>
        </w:rPr>
        <w:t>review</w:t>
      </w:r>
      <w:r w:rsidR="009F22D9">
        <w:rPr>
          <w:i/>
          <w:szCs w:val="24"/>
          <w:lang w:val="en-GB"/>
        </w:rPr>
        <w:t>ed</w:t>
      </w:r>
      <w:r w:rsidRPr="007C73B6">
        <w:rPr>
          <w:i/>
          <w:szCs w:val="24"/>
          <w:lang w:val="en-GB"/>
        </w:rPr>
        <w:t xml:space="preserve"> </w:t>
      </w:r>
      <w:r w:rsidR="00B00B91">
        <w:rPr>
          <w:i/>
          <w:szCs w:val="24"/>
          <w:lang w:val="en-GB"/>
        </w:rPr>
        <w:t>EUSBSR Action Plan</w:t>
      </w:r>
      <w:r w:rsidR="009F22D9">
        <w:rPr>
          <w:i/>
          <w:szCs w:val="24"/>
          <w:lang w:val="en-GB"/>
        </w:rPr>
        <w:t xml:space="preserve"> focussing on the foreseen activities in the field of clean shipping</w:t>
      </w:r>
      <w:r w:rsidR="00B00B91">
        <w:rPr>
          <w:i/>
          <w:szCs w:val="24"/>
          <w:lang w:val="en-GB"/>
        </w:rPr>
        <w:t>.</w:t>
      </w:r>
      <w:proofErr w:type="gramEnd"/>
      <w:r w:rsidR="00024A73">
        <w:rPr>
          <w:i/>
          <w:szCs w:val="24"/>
          <w:lang w:val="en-GB"/>
        </w:rPr>
        <w:t xml:space="preserve"> Steering Committee members are requested to familiarise themselves with the </w:t>
      </w:r>
      <w:r w:rsidR="00077828">
        <w:rPr>
          <w:i/>
          <w:szCs w:val="24"/>
          <w:lang w:val="en-GB"/>
        </w:rPr>
        <w:t xml:space="preserve">revised </w:t>
      </w:r>
      <w:r w:rsidR="00024A73">
        <w:rPr>
          <w:i/>
          <w:szCs w:val="24"/>
          <w:lang w:val="en-GB"/>
        </w:rPr>
        <w:t>chapter on clean shipping and be prepared for a discussion of how to</w:t>
      </w:r>
      <w:r w:rsidR="00BF1F18">
        <w:rPr>
          <w:i/>
          <w:szCs w:val="24"/>
          <w:lang w:val="en-GB"/>
        </w:rPr>
        <w:t xml:space="preserve"> i</w:t>
      </w:r>
      <w:r w:rsidR="00BF1F18">
        <w:rPr>
          <w:i/>
          <w:szCs w:val="24"/>
          <w:lang w:val="en-GB"/>
        </w:rPr>
        <w:t>m</w:t>
      </w:r>
      <w:r w:rsidR="00BF1F18">
        <w:rPr>
          <w:i/>
          <w:szCs w:val="24"/>
          <w:lang w:val="en-GB"/>
        </w:rPr>
        <w:t>plement PA Ship´s share of the Action Plan.</w:t>
      </w:r>
      <w:r w:rsidR="009F22D9" w:rsidRPr="00647D2C">
        <w:rPr>
          <w:b/>
          <w:szCs w:val="24"/>
          <w:lang w:val="en-GB"/>
        </w:rPr>
        <w:br/>
      </w:r>
    </w:p>
    <w:p w:rsidR="002A0C17" w:rsidRDefault="002D6A37" w:rsidP="00466BA6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>
        <w:rPr>
          <w:b/>
          <w:szCs w:val="24"/>
          <w:lang w:val="en-GB"/>
        </w:rPr>
        <w:t>Discussion o</w:t>
      </w:r>
      <w:r w:rsidR="00A60520">
        <w:rPr>
          <w:b/>
          <w:szCs w:val="24"/>
          <w:lang w:val="en-GB"/>
        </w:rPr>
        <w:t>n</w:t>
      </w:r>
      <w:r>
        <w:rPr>
          <w:b/>
          <w:szCs w:val="24"/>
          <w:lang w:val="en-GB"/>
        </w:rPr>
        <w:t xml:space="preserve"> t</w:t>
      </w:r>
      <w:r w:rsidRPr="002D6A37">
        <w:rPr>
          <w:b/>
          <w:szCs w:val="24"/>
          <w:lang w:val="en-GB"/>
        </w:rPr>
        <w:t>he role of PA Ship in alig</w:t>
      </w:r>
      <w:r>
        <w:rPr>
          <w:b/>
          <w:szCs w:val="24"/>
          <w:lang w:val="en-GB"/>
        </w:rPr>
        <w:t xml:space="preserve">nment of funding and project </w:t>
      </w:r>
      <w:r w:rsidR="00A60520">
        <w:rPr>
          <w:b/>
          <w:szCs w:val="24"/>
          <w:lang w:val="en-GB"/>
        </w:rPr>
        <w:t>endorsement</w:t>
      </w:r>
      <w:r>
        <w:rPr>
          <w:b/>
          <w:szCs w:val="24"/>
          <w:lang w:val="en-GB"/>
        </w:rPr>
        <w:t xml:space="preserve"> </w:t>
      </w:r>
    </w:p>
    <w:p w:rsidR="00624082" w:rsidRDefault="00FE4A38" w:rsidP="00624082">
      <w:pPr>
        <w:pStyle w:val="Brdtekst"/>
        <w:ind w:left="720"/>
        <w:rPr>
          <w:i/>
          <w:szCs w:val="24"/>
          <w:lang w:val="en-GB"/>
        </w:rPr>
      </w:pPr>
      <w:r w:rsidRPr="00077828">
        <w:rPr>
          <w:i/>
          <w:szCs w:val="24"/>
          <w:lang w:val="en-GB"/>
        </w:rPr>
        <w:t>In recent years</w:t>
      </w:r>
      <w:r w:rsidR="00C93A0C">
        <w:rPr>
          <w:i/>
          <w:szCs w:val="24"/>
          <w:lang w:val="en-GB"/>
        </w:rPr>
        <w:t>,</w:t>
      </w:r>
      <w:r w:rsidRPr="00077828">
        <w:rPr>
          <w:i/>
          <w:szCs w:val="24"/>
          <w:lang w:val="en-GB"/>
        </w:rPr>
        <w:t xml:space="preserve"> the PAC has increasingly experienced projects asking for letters of e</w:t>
      </w:r>
      <w:r w:rsidRPr="00077828">
        <w:rPr>
          <w:i/>
          <w:szCs w:val="24"/>
          <w:lang w:val="en-GB"/>
        </w:rPr>
        <w:t>n</w:t>
      </w:r>
      <w:r w:rsidRPr="00077828">
        <w:rPr>
          <w:i/>
          <w:szCs w:val="24"/>
          <w:lang w:val="en-GB"/>
        </w:rPr>
        <w:t xml:space="preserve">dorsements </w:t>
      </w:r>
      <w:r w:rsidR="00D87E5A" w:rsidRPr="00077828">
        <w:rPr>
          <w:i/>
          <w:szCs w:val="24"/>
          <w:lang w:val="en-GB"/>
        </w:rPr>
        <w:t xml:space="preserve">(also entitled letters of commitment or support) </w:t>
      </w:r>
      <w:r w:rsidRPr="00077828">
        <w:rPr>
          <w:i/>
          <w:szCs w:val="24"/>
          <w:lang w:val="en-GB"/>
        </w:rPr>
        <w:t xml:space="preserve">to support their applications for funding </w:t>
      </w:r>
      <w:r w:rsidR="00A60520" w:rsidRPr="00077828">
        <w:rPr>
          <w:i/>
          <w:szCs w:val="24"/>
          <w:lang w:val="en-GB"/>
        </w:rPr>
        <w:t xml:space="preserve">from </w:t>
      </w:r>
      <w:r w:rsidRPr="00077828">
        <w:rPr>
          <w:i/>
          <w:szCs w:val="24"/>
          <w:lang w:val="en-GB"/>
        </w:rPr>
        <w:t xml:space="preserve">the EU system. The PAC’s task to contribute to </w:t>
      </w:r>
      <w:r w:rsidR="00A60520" w:rsidRPr="00077828">
        <w:rPr>
          <w:i/>
          <w:szCs w:val="24"/>
          <w:lang w:val="en-GB"/>
        </w:rPr>
        <w:t xml:space="preserve">the </w:t>
      </w:r>
      <w:r w:rsidRPr="00077828">
        <w:rPr>
          <w:i/>
          <w:szCs w:val="24"/>
          <w:lang w:val="en-GB"/>
        </w:rPr>
        <w:t xml:space="preserve">alignment of funding </w:t>
      </w:r>
      <w:r w:rsidR="00A60520" w:rsidRPr="00077828">
        <w:rPr>
          <w:i/>
          <w:szCs w:val="24"/>
          <w:lang w:val="en-GB"/>
        </w:rPr>
        <w:t xml:space="preserve">with the policy objectives of the strategy is </w:t>
      </w:r>
      <w:r w:rsidRPr="00077828">
        <w:rPr>
          <w:i/>
          <w:szCs w:val="24"/>
          <w:lang w:val="en-GB"/>
        </w:rPr>
        <w:t>described in the Roles and Responsibilities of the EUSBSR stakeholders endorsed by the member states</w:t>
      </w:r>
      <w:r w:rsidR="00A60520" w:rsidRPr="00077828">
        <w:rPr>
          <w:i/>
          <w:szCs w:val="24"/>
          <w:lang w:val="en-GB"/>
        </w:rPr>
        <w:t xml:space="preserve">. Funding programmes </w:t>
      </w:r>
      <w:r w:rsidRPr="00077828">
        <w:rPr>
          <w:i/>
          <w:szCs w:val="24"/>
          <w:lang w:val="en-GB"/>
        </w:rPr>
        <w:t>are increasin</w:t>
      </w:r>
      <w:r w:rsidRPr="00077828">
        <w:rPr>
          <w:i/>
          <w:szCs w:val="24"/>
          <w:lang w:val="en-GB"/>
        </w:rPr>
        <w:t>g</w:t>
      </w:r>
      <w:r w:rsidRPr="00077828">
        <w:rPr>
          <w:i/>
          <w:szCs w:val="24"/>
          <w:lang w:val="en-GB"/>
        </w:rPr>
        <w:t xml:space="preserve">ly seeking the </w:t>
      </w:r>
      <w:r w:rsidR="00A60520" w:rsidRPr="00077828">
        <w:rPr>
          <w:i/>
          <w:szCs w:val="24"/>
          <w:lang w:val="en-GB"/>
        </w:rPr>
        <w:t xml:space="preserve">advice </w:t>
      </w:r>
      <w:r w:rsidRPr="00077828">
        <w:rPr>
          <w:i/>
          <w:szCs w:val="24"/>
          <w:lang w:val="en-GB"/>
        </w:rPr>
        <w:t xml:space="preserve">of the PACs in their selection processes. </w:t>
      </w:r>
      <w:r w:rsidR="00A60520" w:rsidRPr="00077828">
        <w:rPr>
          <w:i/>
          <w:szCs w:val="24"/>
          <w:lang w:val="en-GB"/>
        </w:rPr>
        <w:t>T</w:t>
      </w:r>
      <w:r w:rsidRPr="00077828">
        <w:rPr>
          <w:i/>
          <w:szCs w:val="24"/>
          <w:lang w:val="en-GB"/>
        </w:rPr>
        <w:t xml:space="preserve">o a large extent </w:t>
      </w:r>
      <w:r w:rsidR="00A60520" w:rsidRPr="00077828">
        <w:rPr>
          <w:i/>
          <w:szCs w:val="24"/>
          <w:lang w:val="en-GB"/>
        </w:rPr>
        <w:t xml:space="preserve">this is </w:t>
      </w:r>
      <w:r w:rsidRPr="00077828">
        <w:rPr>
          <w:i/>
          <w:szCs w:val="24"/>
          <w:lang w:val="en-GB"/>
        </w:rPr>
        <w:t>co</w:t>
      </w:r>
      <w:r w:rsidRPr="00077828">
        <w:rPr>
          <w:i/>
          <w:szCs w:val="24"/>
          <w:lang w:val="en-GB"/>
        </w:rPr>
        <w:t>n</w:t>
      </w:r>
      <w:r w:rsidRPr="00077828">
        <w:rPr>
          <w:i/>
          <w:szCs w:val="24"/>
          <w:lang w:val="en-GB"/>
        </w:rPr>
        <w:t>sidered a positive development. However,</w:t>
      </w:r>
      <w:r w:rsidR="00014CD2" w:rsidRPr="00077828">
        <w:rPr>
          <w:i/>
          <w:szCs w:val="24"/>
          <w:lang w:val="en-GB"/>
        </w:rPr>
        <w:t xml:space="preserve"> the exact role of the PAC in this process </w:t>
      </w:r>
      <w:r w:rsidR="00A60520" w:rsidRPr="00077828">
        <w:rPr>
          <w:i/>
          <w:szCs w:val="24"/>
          <w:lang w:val="en-GB"/>
        </w:rPr>
        <w:t xml:space="preserve">is </w:t>
      </w:r>
      <w:r w:rsidR="00014CD2" w:rsidRPr="00077828">
        <w:rPr>
          <w:i/>
          <w:szCs w:val="24"/>
          <w:lang w:val="en-GB"/>
        </w:rPr>
        <w:t>not clearly de</w:t>
      </w:r>
      <w:r w:rsidR="00077828">
        <w:rPr>
          <w:i/>
          <w:szCs w:val="24"/>
          <w:lang w:val="en-GB"/>
        </w:rPr>
        <w:t>fined – especially not as a</w:t>
      </w:r>
      <w:r w:rsidR="00014CD2" w:rsidRPr="00077828">
        <w:rPr>
          <w:i/>
          <w:szCs w:val="24"/>
          <w:lang w:val="en-GB"/>
        </w:rPr>
        <w:t xml:space="preserve"> </w:t>
      </w:r>
      <w:r w:rsidR="00A60520" w:rsidRPr="00077828">
        <w:rPr>
          <w:i/>
          <w:szCs w:val="24"/>
          <w:lang w:val="en-GB"/>
        </w:rPr>
        <w:t xml:space="preserve">mechanism </w:t>
      </w:r>
      <w:r w:rsidR="00014CD2" w:rsidRPr="00077828">
        <w:rPr>
          <w:i/>
          <w:szCs w:val="24"/>
          <w:lang w:val="en-GB"/>
        </w:rPr>
        <w:t xml:space="preserve">of endorsement for the funding </w:t>
      </w:r>
      <w:r w:rsidR="00A60520" w:rsidRPr="00077828">
        <w:rPr>
          <w:i/>
          <w:szCs w:val="24"/>
          <w:lang w:val="en-GB"/>
        </w:rPr>
        <w:t>programmes</w:t>
      </w:r>
      <w:r w:rsidR="00014CD2" w:rsidRPr="00077828">
        <w:rPr>
          <w:i/>
          <w:szCs w:val="24"/>
          <w:lang w:val="en-GB"/>
        </w:rPr>
        <w:t>. Therefore</w:t>
      </w:r>
      <w:r w:rsidR="00A60520" w:rsidRPr="00077828">
        <w:rPr>
          <w:i/>
          <w:szCs w:val="24"/>
          <w:lang w:val="en-GB"/>
        </w:rPr>
        <w:t>,</w:t>
      </w:r>
      <w:r w:rsidR="00014CD2" w:rsidRPr="00077828">
        <w:rPr>
          <w:i/>
          <w:szCs w:val="24"/>
          <w:lang w:val="en-GB"/>
        </w:rPr>
        <w:t xml:space="preserve"> the PAC would like to </w:t>
      </w:r>
      <w:r w:rsidR="00A60520" w:rsidRPr="00077828">
        <w:rPr>
          <w:i/>
          <w:szCs w:val="24"/>
          <w:lang w:val="en-GB"/>
        </w:rPr>
        <w:t>discuss</w:t>
      </w:r>
      <w:r w:rsidR="00014CD2" w:rsidRPr="00077828">
        <w:rPr>
          <w:i/>
          <w:szCs w:val="24"/>
          <w:lang w:val="en-GB"/>
        </w:rPr>
        <w:t xml:space="preserve"> PA Ship’s role in this process and possibly feed this input into the discussion of the EUSBSR work.</w:t>
      </w:r>
      <w:r w:rsidR="009006EC">
        <w:rPr>
          <w:i/>
          <w:szCs w:val="24"/>
          <w:lang w:val="en-GB"/>
        </w:rPr>
        <w:t xml:space="preserve"> </w:t>
      </w:r>
    </w:p>
    <w:p w:rsidR="009006EC" w:rsidRPr="009006EC" w:rsidRDefault="00A71CAE" w:rsidP="00624082">
      <w:pPr>
        <w:pStyle w:val="Brdtekst"/>
        <w:ind w:left="720"/>
        <w:rPr>
          <w:i/>
          <w:szCs w:val="24"/>
          <w:lang w:val="en-GB"/>
        </w:rPr>
      </w:pPr>
      <w:r>
        <w:rPr>
          <w:i/>
          <w:szCs w:val="24"/>
          <w:lang w:val="en-GB"/>
        </w:rPr>
        <w:t xml:space="preserve">A discussion paper outlining this discussion </w:t>
      </w:r>
      <w:r w:rsidR="00624082">
        <w:rPr>
          <w:i/>
          <w:szCs w:val="24"/>
          <w:lang w:val="en-GB"/>
        </w:rPr>
        <w:t>has been</w:t>
      </w:r>
      <w:r w:rsidR="00E63910">
        <w:rPr>
          <w:i/>
          <w:szCs w:val="24"/>
          <w:lang w:val="en-GB"/>
        </w:rPr>
        <w:t xml:space="preserve"> distributed</w:t>
      </w:r>
      <w:r>
        <w:rPr>
          <w:i/>
          <w:szCs w:val="24"/>
          <w:lang w:val="en-GB"/>
        </w:rPr>
        <w:t>.</w:t>
      </w:r>
    </w:p>
    <w:p w:rsidR="002D6A37" w:rsidRPr="002D6A37" w:rsidRDefault="002D6A37" w:rsidP="00014CD2">
      <w:pPr>
        <w:pStyle w:val="Brdtekst"/>
        <w:rPr>
          <w:b/>
          <w:szCs w:val="24"/>
          <w:lang w:val="en-GB"/>
        </w:rPr>
      </w:pPr>
    </w:p>
    <w:p w:rsidR="00647D2C" w:rsidRPr="00647D2C" w:rsidRDefault="00647D2C" w:rsidP="00466BA6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>
        <w:rPr>
          <w:b/>
          <w:szCs w:val="24"/>
          <w:lang w:val="en-GB"/>
        </w:rPr>
        <w:t>Update from the European Commission</w:t>
      </w:r>
    </w:p>
    <w:p w:rsidR="00E63910" w:rsidRPr="00937834" w:rsidRDefault="00624082" w:rsidP="00E63910">
      <w:pPr>
        <w:pStyle w:val="Brdtekst"/>
        <w:numPr>
          <w:ilvl w:val="1"/>
          <w:numId w:val="6"/>
        </w:numPr>
        <w:jc w:val="left"/>
        <w:rPr>
          <w:szCs w:val="24"/>
          <w:lang w:val="en-GB"/>
        </w:rPr>
      </w:pPr>
      <w:r w:rsidRPr="00937834">
        <w:rPr>
          <w:szCs w:val="24"/>
          <w:lang w:val="en-GB"/>
        </w:rPr>
        <w:t>I</w:t>
      </w:r>
      <w:r w:rsidR="00647D2C" w:rsidRPr="00937834">
        <w:rPr>
          <w:szCs w:val="24"/>
          <w:lang w:val="en-GB"/>
        </w:rPr>
        <w:t>nform</w:t>
      </w:r>
      <w:r w:rsidRPr="00937834">
        <w:rPr>
          <w:szCs w:val="24"/>
          <w:lang w:val="en-GB"/>
        </w:rPr>
        <w:t>ation</w:t>
      </w:r>
      <w:r w:rsidR="00647D2C" w:rsidRPr="00937834">
        <w:rPr>
          <w:szCs w:val="24"/>
          <w:lang w:val="en-GB"/>
        </w:rPr>
        <w:t xml:space="preserve"> about the new procedure for obtaining flagship pr</w:t>
      </w:r>
      <w:r w:rsidRPr="00937834">
        <w:rPr>
          <w:szCs w:val="24"/>
          <w:lang w:val="en-GB"/>
        </w:rPr>
        <w:t xml:space="preserve">oject status in the EUSBSR and overall updates of the EUSBSR by DG </w:t>
      </w:r>
      <w:proofErr w:type="spellStart"/>
      <w:r w:rsidRPr="00937834">
        <w:rPr>
          <w:szCs w:val="24"/>
          <w:lang w:val="en-GB"/>
        </w:rPr>
        <w:t>Regio</w:t>
      </w:r>
      <w:proofErr w:type="spellEnd"/>
    </w:p>
    <w:p w:rsidR="00624082" w:rsidRPr="00937834" w:rsidRDefault="00E63910" w:rsidP="00E63910">
      <w:pPr>
        <w:pStyle w:val="Brdtekst"/>
        <w:numPr>
          <w:ilvl w:val="1"/>
          <w:numId w:val="6"/>
        </w:numPr>
        <w:jc w:val="left"/>
        <w:rPr>
          <w:szCs w:val="24"/>
          <w:lang w:val="en-GB"/>
        </w:rPr>
      </w:pPr>
      <w:r w:rsidRPr="00937834">
        <w:rPr>
          <w:szCs w:val="24"/>
          <w:lang w:val="en-GB"/>
        </w:rPr>
        <w:t xml:space="preserve">Information </w:t>
      </w:r>
      <w:r w:rsidR="00647D2C" w:rsidRPr="00937834">
        <w:rPr>
          <w:szCs w:val="24"/>
          <w:lang w:val="en-GB"/>
        </w:rPr>
        <w:t xml:space="preserve">about </w:t>
      </w:r>
      <w:r w:rsidRPr="00937834">
        <w:rPr>
          <w:szCs w:val="24"/>
          <w:lang w:val="en-GB"/>
        </w:rPr>
        <w:t xml:space="preserve">the plans for a </w:t>
      </w:r>
      <w:proofErr w:type="spellStart"/>
      <w:r w:rsidRPr="00937834">
        <w:rPr>
          <w:szCs w:val="24"/>
          <w:lang w:val="en-GB"/>
        </w:rPr>
        <w:t>Masterplan</w:t>
      </w:r>
      <w:proofErr w:type="spellEnd"/>
      <w:r w:rsidRPr="00937834">
        <w:rPr>
          <w:szCs w:val="24"/>
          <w:lang w:val="en-GB"/>
        </w:rPr>
        <w:t xml:space="preserve"> for Blue G</w:t>
      </w:r>
      <w:r w:rsidR="00647D2C" w:rsidRPr="00937834">
        <w:rPr>
          <w:szCs w:val="24"/>
          <w:lang w:val="en-GB"/>
        </w:rPr>
        <w:t>rowth in the Baltic Sea R</w:t>
      </w:r>
      <w:r w:rsidR="00647D2C" w:rsidRPr="00937834">
        <w:rPr>
          <w:szCs w:val="24"/>
          <w:lang w:val="en-GB"/>
        </w:rPr>
        <w:t>e</w:t>
      </w:r>
      <w:r w:rsidR="00647D2C" w:rsidRPr="00937834">
        <w:rPr>
          <w:szCs w:val="24"/>
          <w:lang w:val="en-GB"/>
        </w:rPr>
        <w:t>gion and th</w:t>
      </w:r>
      <w:bookmarkStart w:id="0" w:name="_GoBack"/>
      <w:bookmarkEnd w:id="0"/>
      <w:r w:rsidR="00647D2C" w:rsidRPr="00937834">
        <w:rPr>
          <w:szCs w:val="24"/>
          <w:lang w:val="en-GB"/>
        </w:rPr>
        <w:t>e anticipated role of the maritime areas of the EUSBSR in this</w:t>
      </w:r>
      <w:r w:rsidRPr="00937834">
        <w:rPr>
          <w:szCs w:val="24"/>
          <w:lang w:val="en-GB"/>
        </w:rPr>
        <w:t xml:space="preserve"> by DG Mare</w:t>
      </w:r>
      <w:r w:rsidR="00647D2C" w:rsidRPr="00937834">
        <w:rPr>
          <w:szCs w:val="24"/>
          <w:lang w:val="en-GB"/>
        </w:rPr>
        <w:t xml:space="preserve">. </w:t>
      </w:r>
    </w:p>
    <w:p w:rsidR="00647D2C" w:rsidRDefault="00647D2C" w:rsidP="009006EC">
      <w:pPr>
        <w:pStyle w:val="Brdtekst"/>
        <w:ind w:left="720"/>
        <w:jc w:val="left"/>
        <w:rPr>
          <w:i/>
          <w:szCs w:val="24"/>
          <w:lang w:val="en-GB"/>
        </w:rPr>
      </w:pPr>
      <w:r w:rsidRPr="00077828">
        <w:rPr>
          <w:i/>
          <w:szCs w:val="24"/>
          <w:lang w:val="en-GB"/>
        </w:rPr>
        <w:t>The Stee</w:t>
      </w:r>
      <w:r>
        <w:rPr>
          <w:i/>
          <w:szCs w:val="24"/>
          <w:lang w:val="en-GB"/>
        </w:rPr>
        <w:softHyphen/>
      </w:r>
      <w:r w:rsidRPr="00077828">
        <w:rPr>
          <w:i/>
          <w:szCs w:val="24"/>
          <w:lang w:val="en-GB"/>
        </w:rPr>
        <w:t>ring Committee is invited to ask questions.</w:t>
      </w:r>
    </w:p>
    <w:p w:rsidR="00E63910" w:rsidRPr="009006EC" w:rsidRDefault="00E63910" w:rsidP="009006EC">
      <w:pPr>
        <w:pStyle w:val="Brdtekst"/>
        <w:ind w:left="720"/>
        <w:jc w:val="left"/>
        <w:rPr>
          <w:i/>
          <w:szCs w:val="24"/>
          <w:lang w:val="en-GB"/>
        </w:rPr>
      </w:pPr>
    </w:p>
    <w:p w:rsidR="00647D2C" w:rsidRPr="00647D2C" w:rsidRDefault="00647D2C" w:rsidP="00647D2C">
      <w:pPr>
        <w:pStyle w:val="Brdtekst"/>
        <w:ind w:left="720"/>
        <w:rPr>
          <w:i/>
          <w:szCs w:val="24"/>
          <w:lang w:val="en-GB"/>
        </w:rPr>
      </w:pPr>
    </w:p>
    <w:p w:rsidR="00401111" w:rsidRPr="00401111" w:rsidRDefault="00DC57CE" w:rsidP="00350FEA">
      <w:pPr>
        <w:pStyle w:val="Brdtekst"/>
        <w:numPr>
          <w:ilvl w:val="0"/>
          <w:numId w:val="6"/>
        </w:numPr>
        <w:jc w:val="left"/>
        <w:rPr>
          <w:i/>
          <w:szCs w:val="24"/>
          <w:lang w:val="en-GB"/>
        </w:rPr>
      </w:pPr>
      <w:r w:rsidRPr="00401111">
        <w:rPr>
          <w:b/>
          <w:szCs w:val="24"/>
          <w:lang w:val="en-GB"/>
        </w:rPr>
        <w:t>Status of ongoing Flagship Projects</w:t>
      </w:r>
      <w:r w:rsidR="00EA6896" w:rsidRPr="00401111">
        <w:rPr>
          <w:b/>
          <w:szCs w:val="24"/>
          <w:lang w:val="en-GB"/>
        </w:rPr>
        <w:t xml:space="preserve"> and final reporting of Seed Money Projects</w:t>
      </w:r>
      <w:r w:rsidR="00E041A0" w:rsidRPr="00401111">
        <w:rPr>
          <w:b/>
          <w:szCs w:val="24"/>
          <w:lang w:val="en-GB"/>
        </w:rPr>
        <w:t xml:space="preserve"> </w:t>
      </w:r>
    </w:p>
    <w:p w:rsidR="008804A9" w:rsidRPr="00401111" w:rsidRDefault="002A0C17" w:rsidP="00401111">
      <w:pPr>
        <w:pStyle w:val="Brdtekst"/>
        <w:ind w:left="720"/>
        <w:jc w:val="left"/>
        <w:rPr>
          <w:i/>
          <w:szCs w:val="24"/>
          <w:lang w:val="en-GB"/>
        </w:rPr>
      </w:pPr>
      <w:r w:rsidRPr="00401111">
        <w:rPr>
          <w:i/>
          <w:szCs w:val="24"/>
          <w:lang w:val="en-GB"/>
        </w:rPr>
        <w:t xml:space="preserve">During the review process the Flagship Projects of the Priority Area were </w:t>
      </w:r>
      <w:r w:rsidR="00D87E5A" w:rsidRPr="00401111">
        <w:rPr>
          <w:i/>
          <w:szCs w:val="24"/>
          <w:lang w:val="en-GB"/>
        </w:rPr>
        <w:t xml:space="preserve">assessed, which </w:t>
      </w:r>
      <w:r w:rsidRPr="00401111">
        <w:rPr>
          <w:i/>
          <w:szCs w:val="24"/>
          <w:lang w:val="en-GB"/>
        </w:rPr>
        <w:t xml:space="preserve">resulted in </w:t>
      </w:r>
      <w:r w:rsidR="00077828" w:rsidRPr="00401111">
        <w:rPr>
          <w:i/>
          <w:szCs w:val="24"/>
          <w:lang w:val="en-GB"/>
        </w:rPr>
        <w:t xml:space="preserve">two </w:t>
      </w:r>
      <w:r w:rsidRPr="00401111">
        <w:rPr>
          <w:i/>
          <w:szCs w:val="24"/>
          <w:lang w:val="en-GB"/>
        </w:rPr>
        <w:t>Flagship Projects being considered completed</w:t>
      </w:r>
      <w:r w:rsidR="00077828" w:rsidRPr="00401111">
        <w:rPr>
          <w:i/>
          <w:szCs w:val="24"/>
          <w:lang w:val="en-GB"/>
        </w:rPr>
        <w:t xml:space="preserve"> already (</w:t>
      </w:r>
      <w:r w:rsidR="00D03570" w:rsidRPr="00401111">
        <w:rPr>
          <w:i/>
          <w:szCs w:val="24"/>
          <w:lang w:val="en-GB"/>
        </w:rPr>
        <w:t>“Promote measures to collect ship generated waste”</w:t>
      </w:r>
      <w:r w:rsidR="009600AB" w:rsidRPr="00401111">
        <w:rPr>
          <w:i/>
          <w:szCs w:val="24"/>
          <w:lang w:val="en-GB"/>
        </w:rPr>
        <w:t xml:space="preserve"> and ”To facilitate LNG (liquefied natural gas) infrastru</w:t>
      </w:r>
      <w:r w:rsidR="009600AB" w:rsidRPr="00401111">
        <w:rPr>
          <w:i/>
          <w:szCs w:val="24"/>
          <w:lang w:val="en-GB"/>
        </w:rPr>
        <w:t>c</w:t>
      </w:r>
      <w:r w:rsidR="009600AB" w:rsidRPr="00401111">
        <w:rPr>
          <w:i/>
          <w:szCs w:val="24"/>
          <w:lang w:val="en-GB"/>
        </w:rPr>
        <w:t xml:space="preserve">ture in Baltic Sea Ports - </w:t>
      </w:r>
      <w:r w:rsidR="00D03570" w:rsidRPr="00401111">
        <w:rPr>
          <w:i/>
          <w:szCs w:val="24"/>
          <w:lang w:val="en-GB"/>
        </w:rPr>
        <w:t>LNG in Baltic Sea Ports)</w:t>
      </w:r>
      <w:r w:rsidR="00077828" w:rsidRPr="00401111">
        <w:rPr>
          <w:i/>
          <w:szCs w:val="24"/>
          <w:lang w:val="en-GB"/>
        </w:rPr>
        <w:t xml:space="preserve">, one will be completed </w:t>
      </w:r>
      <w:r w:rsidR="00D03570" w:rsidRPr="00401111">
        <w:rPr>
          <w:i/>
          <w:szCs w:val="24"/>
          <w:lang w:val="en-GB"/>
        </w:rPr>
        <w:t>when the review enters</w:t>
      </w:r>
      <w:r w:rsidR="009600AB" w:rsidRPr="00401111">
        <w:rPr>
          <w:i/>
          <w:szCs w:val="24"/>
          <w:lang w:val="en-GB"/>
        </w:rPr>
        <w:t xml:space="preserve"> into force (</w:t>
      </w:r>
      <w:r w:rsidR="00D03570" w:rsidRPr="00401111">
        <w:rPr>
          <w:i/>
          <w:szCs w:val="24"/>
          <w:lang w:val="en-GB"/>
        </w:rPr>
        <w:t>“</w:t>
      </w:r>
      <w:r w:rsidR="009600AB" w:rsidRPr="00401111">
        <w:rPr>
          <w:i/>
          <w:szCs w:val="24"/>
          <w:lang w:val="en-GB"/>
        </w:rPr>
        <w:t xml:space="preserve">Marine competence, technology and knowledge transfer for </w:t>
      </w:r>
      <w:r w:rsidR="00545E2A" w:rsidRPr="00401111">
        <w:rPr>
          <w:i/>
          <w:szCs w:val="24"/>
          <w:lang w:val="en-GB"/>
        </w:rPr>
        <w:t>Liquefied</w:t>
      </w:r>
      <w:r w:rsidR="009600AB" w:rsidRPr="00401111">
        <w:rPr>
          <w:i/>
          <w:szCs w:val="24"/>
          <w:lang w:val="en-GB"/>
        </w:rPr>
        <w:t xml:space="preserve"> Natural Gas in the South Baltic Sea Region - </w:t>
      </w:r>
      <w:proofErr w:type="spellStart"/>
      <w:r w:rsidR="00D03570" w:rsidRPr="00401111">
        <w:rPr>
          <w:i/>
          <w:szCs w:val="24"/>
          <w:lang w:val="en-GB"/>
        </w:rPr>
        <w:t>MarTech</w:t>
      </w:r>
      <w:proofErr w:type="spellEnd"/>
      <w:r w:rsidR="00D03570" w:rsidRPr="00401111">
        <w:rPr>
          <w:i/>
          <w:szCs w:val="24"/>
          <w:lang w:val="en-GB"/>
        </w:rPr>
        <w:t xml:space="preserve"> LNG)</w:t>
      </w:r>
      <w:r w:rsidR="009600AB" w:rsidRPr="00401111">
        <w:rPr>
          <w:i/>
          <w:szCs w:val="24"/>
          <w:lang w:val="en-GB"/>
        </w:rPr>
        <w:t>” and</w:t>
      </w:r>
      <w:r w:rsidR="00D03570" w:rsidRPr="00401111">
        <w:rPr>
          <w:i/>
          <w:szCs w:val="24"/>
          <w:lang w:val="en-GB"/>
        </w:rPr>
        <w:t xml:space="preserve"> one was taken out of the Action Plan (“Introduce differentiated port dues depending on the environmental impact of ships”)</w:t>
      </w:r>
      <w:r w:rsidR="00D87E5A" w:rsidRPr="00401111">
        <w:rPr>
          <w:i/>
          <w:szCs w:val="24"/>
          <w:lang w:val="en-GB"/>
        </w:rPr>
        <w:t xml:space="preserve"> </w:t>
      </w:r>
      <w:r w:rsidR="00350FEA" w:rsidRPr="00401111">
        <w:rPr>
          <w:i/>
          <w:szCs w:val="24"/>
          <w:lang w:val="en-GB"/>
        </w:rPr>
        <w:t>due to a prolonged political process</w:t>
      </w:r>
      <w:r w:rsidRPr="00401111">
        <w:rPr>
          <w:i/>
          <w:szCs w:val="24"/>
          <w:lang w:val="en-GB"/>
        </w:rPr>
        <w:t xml:space="preserve">. </w:t>
      </w:r>
    </w:p>
    <w:p w:rsidR="00466BA6" w:rsidRDefault="002A0C17" w:rsidP="008804A9">
      <w:pPr>
        <w:pStyle w:val="Brdtekst"/>
        <w:ind w:left="720"/>
        <w:jc w:val="left"/>
        <w:rPr>
          <w:i/>
          <w:szCs w:val="24"/>
          <w:lang w:val="en-GB"/>
        </w:rPr>
      </w:pPr>
      <w:r w:rsidRPr="009600AB">
        <w:rPr>
          <w:i/>
          <w:szCs w:val="24"/>
          <w:lang w:val="en-GB"/>
        </w:rPr>
        <w:t>Two ongoing Flagship Projects remained and a</w:t>
      </w:r>
      <w:r w:rsidR="00D87E5A" w:rsidRPr="009600AB">
        <w:rPr>
          <w:i/>
          <w:szCs w:val="24"/>
          <w:lang w:val="en-GB"/>
        </w:rPr>
        <w:t>n updated</w:t>
      </w:r>
      <w:r w:rsidRPr="009600AB">
        <w:rPr>
          <w:i/>
          <w:szCs w:val="24"/>
          <w:lang w:val="en-GB"/>
        </w:rPr>
        <w:t xml:space="preserve"> description of them</w:t>
      </w:r>
      <w:r w:rsidR="00D03570" w:rsidRPr="009600AB">
        <w:rPr>
          <w:i/>
          <w:szCs w:val="24"/>
          <w:lang w:val="en-GB"/>
        </w:rPr>
        <w:t xml:space="preserve"> was</w:t>
      </w:r>
      <w:r w:rsidRPr="009600AB">
        <w:rPr>
          <w:i/>
          <w:szCs w:val="24"/>
          <w:lang w:val="en-GB"/>
        </w:rPr>
        <w:t xml:space="preserve"> included</w:t>
      </w:r>
      <w:r w:rsidR="00D87E5A" w:rsidRPr="009600AB">
        <w:rPr>
          <w:i/>
          <w:szCs w:val="24"/>
          <w:lang w:val="en-GB"/>
        </w:rPr>
        <w:t xml:space="preserve"> in the Action Plan</w:t>
      </w:r>
      <w:r w:rsidRPr="009600AB">
        <w:rPr>
          <w:i/>
          <w:szCs w:val="24"/>
          <w:lang w:val="en-GB"/>
        </w:rPr>
        <w:t xml:space="preserve">. </w:t>
      </w:r>
      <w:r>
        <w:rPr>
          <w:i/>
          <w:szCs w:val="24"/>
          <w:lang w:val="en-GB"/>
        </w:rPr>
        <w:t xml:space="preserve">The </w:t>
      </w:r>
      <w:r w:rsidR="00B76271">
        <w:rPr>
          <w:i/>
          <w:szCs w:val="24"/>
          <w:lang w:val="en-GB"/>
        </w:rPr>
        <w:t xml:space="preserve">ongoing and completing </w:t>
      </w:r>
      <w:r>
        <w:rPr>
          <w:i/>
          <w:szCs w:val="24"/>
          <w:lang w:val="en-GB"/>
        </w:rPr>
        <w:t xml:space="preserve">Flagship Projects are invited to </w:t>
      </w:r>
      <w:r w:rsidR="00D87E5A">
        <w:rPr>
          <w:i/>
          <w:szCs w:val="24"/>
          <w:lang w:val="en-GB"/>
        </w:rPr>
        <w:t>brief on their results achieved and possibly difficulties enco</w:t>
      </w:r>
      <w:r w:rsidR="00624082">
        <w:rPr>
          <w:i/>
          <w:szCs w:val="24"/>
          <w:lang w:val="en-GB"/>
        </w:rPr>
        <w:t>untered, since the most recent S</w:t>
      </w:r>
      <w:r w:rsidR="00B76271">
        <w:rPr>
          <w:i/>
          <w:szCs w:val="24"/>
          <w:lang w:val="en-GB"/>
        </w:rPr>
        <w:t>teering C</w:t>
      </w:r>
      <w:r w:rsidR="00D87E5A">
        <w:rPr>
          <w:i/>
          <w:szCs w:val="24"/>
          <w:lang w:val="en-GB"/>
        </w:rPr>
        <w:t>ommittee meeting</w:t>
      </w:r>
      <w:r>
        <w:rPr>
          <w:i/>
          <w:szCs w:val="24"/>
          <w:lang w:val="en-GB"/>
        </w:rPr>
        <w:t>.</w:t>
      </w:r>
      <w:r w:rsidR="00D03570">
        <w:rPr>
          <w:i/>
          <w:szCs w:val="24"/>
          <w:lang w:val="en-GB"/>
        </w:rPr>
        <w:t xml:space="preserve"> </w:t>
      </w:r>
      <w:r w:rsidR="00D87E5A">
        <w:rPr>
          <w:i/>
          <w:szCs w:val="24"/>
          <w:lang w:val="en-GB"/>
        </w:rPr>
        <w:t xml:space="preserve">Projects may ask for the advice of </w:t>
      </w:r>
      <w:r w:rsidR="00DD66FF">
        <w:rPr>
          <w:i/>
          <w:szCs w:val="24"/>
          <w:lang w:val="en-GB"/>
        </w:rPr>
        <w:t>the committee if need be.</w:t>
      </w:r>
    </w:p>
    <w:p w:rsidR="00DC57CE" w:rsidRPr="008F1B17" w:rsidRDefault="00DC57CE" w:rsidP="0020398F">
      <w:pPr>
        <w:pStyle w:val="Brdtekst"/>
        <w:ind w:left="720"/>
        <w:rPr>
          <w:i/>
          <w:szCs w:val="24"/>
          <w:lang w:val="en-GB"/>
        </w:rPr>
      </w:pPr>
    </w:p>
    <w:p w:rsidR="00E041A0" w:rsidRDefault="00E041A0" w:rsidP="005B4781">
      <w:pPr>
        <w:pStyle w:val="Brdtekst"/>
        <w:numPr>
          <w:ilvl w:val="0"/>
          <w:numId w:val="4"/>
        </w:numPr>
        <w:rPr>
          <w:szCs w:val="24"/>
          <w:lang w:val="en-GB"/>
        </w:rPr>
      </w:pPr>
      <w:r>
        <w:rPr>
          <w:szCs w:val="24"/>
          <w:lang w:val="en-GB"/>
        </w:rPr>
        <w:t>“Build competences on Liquefied Natural Gas installations in the region</w:t>
      </w:r>
      <w:r w:rsidR="002854E9">
        <w:rPr>
          <w:szCs w:val="24"/>
          <w:lang w:val="en-GB"/>
        </w:rPr>
        <w:t xml:space="preserve"> </w:t>
      </w:r>
      <w:r>
        <w:rPr>
          <w:szCs w:val="24"/>
          <w:lang w:val="en-GB"/>
        </w:rPr>
        <w:t>(</w:t>
      </w:r>
      <w:proofErr w:type="spellStart"/>
      <w:r>
        <w:rPr>
          <w:szCs w:val="24"/>
          <w:lang w:val="en-GB"/>
        </w:rPr>
        <w:t>MarTech</w:t>
      </w:r>
      <w:proofErr w:type="spellEnd"/>
      <w:r>
        <w:rPr>
          <w:szCs w:val="24"/>
          <w:lang w:val="en-GB"/>
        </w:rPr>
        <w:t xml:space="preserve"> LNG – Marine Competence, </w:t>
      </w:r>
      <w:proofErr w:type="gramStart"/>
      <w:r>
        <w:rPr>
          <w:szCs w:val="24"/>
          <w:lang w:val="en-GB"/>
        </w:rPr>
        <w:t>Technology  and</w:t>
      </w:r>
      <w:proofErr w:type="gramEnd"/>
      <w:r>
        <w:rPr>
          <w:szCs w:val="24"/>
          <w:lang w:val="en-GB"/>
        </w:rPr>
        <w:t xml:space="preserve"> Knowledge Transfer for Liquid Nat</w:t>
      </w:r>
      <w:r>
        <w:rPr>
          <w:szCs w:val="24"/>
          <w:lang w:val="en-GB"/>
        </w:rPr>
        <w:t>u</w:t>
      </w:r>
      <w:r>
        <w:rPr>
          <w:szCs w:val="24"/>
          <w:lang w:val="en-GB"/>
        </w:rPr>
        <w:t>ral Gas in the South Baltic Region)”</w:t>
      </w:r>
      <w:r w:rsidR="00E63910">
        <w:rPr>
          <w:szCs w:val="24"/>
          <w:lang w:val="en-GB"/>
        </w:rPr>
        <w:t>.</w:t>
      </w:r>
      <w:r>
        <w:rPr>
          <w:szCs w:val="24"/>
          <w:lang w:val="en-GB"/>
        </w:rPr>
        <w:t xml:space="preserve"> </w:t>
      </w:r>
    </w:p>
    <w:p w:rsidR="005B4781" w:rsidRPr="00D03570" w:rsidRDefault="00D03570" w:rsidP="005B4781">
      <w:pPr>
        <w:pStyle w:val="Brdtekst"/>
        <w:numPr>
          <w:ilvl w:val="0"/>
          <w:numId w:val="4"/>
        </w:numPr>
        <w:rPr>
          <w:szCs w:val="24"/>
          <w:lang w:val="en-GB"/>
        </w:rPr>
      </w:pPr>
      <w:r>
        <w:rPr>
          <w:szCs w:val="24"/>
          <w:lang w:val="en-GB"/>
        </w:rPr>
        <w:t>“Indexing the environmental impact of vessels (</w:t>
      </w:r>
      <w:r w:rsidR="005B4781" w:rsidRPr="00D03570">
        <w:rPr>
          <w:szCs w:val="24"/>
          <w:lang w:val="en-GB"/>
        </w:rPr>
        <w:t>Clean Shipping Index</w:t>
      </w:r>
      <w:r>
        <w:rPr>
          <w:szCs w:val="24"/>
          <w:lang w:val="en-GB"/>
        </w:rPr>
        <w:t xml:space="preserve"> – real time </w:t>
      </w:r>
      <w:proofErr w:type="spellStart"/>
      <w:r>
        <w:rPr>
          <w:szCs w:val="24"/>
          <w:lang w:val="en-GB"/>
        </w:rPr>
        <w:t>quatified</w:t>
      </w:r>
      <w:proofErr w:type="spellEnd"/>
      <w:r>
        <w:rPr>
          <w:szCs w:val="24"/>
          <w:lang w:val="en-GB"/>
        </w:rPr>
        <w:t xml:space="preserve"> insight into the environmental performance of ships)”</w:t>
      </w:r>
      <w:r w:rsidR="00FE1731" w:rsidRPr="00D03570">
        <w:rPr>
          <w:szCs w:val="24"/>
          <w:lang w:val="en-GB"/>
        </w:rPr>
        <w:t xml:space="preserve"> </w:t>
      </w:r>
      <w:r w:rsidRPr="00D03570">
        <w:rPr>
          <w:szCs w:val="24"/>
          <w:lang w:val="en-GB"/>
        </w:rPr>
        <w:t xml:space="preserve">led by </w:t>
      </w:r>
      <w:r>
        <w:rPr>
          <w:szCs w:val="24"/>
          <w:lang w:val="en-GB"/>
        </w:rPr>
        <w:t xml:space="preserve">the </w:t>
      </w:r>
      <w:r w:rsidRPr="00D03570">
        <w:rPr>
          <w:szCs w:val="24"/>
          <w:lang w:val="en-GB"/>
        </w:rPr>
        <w:t>Clean Shipping Network</w:t>
      </w:r>
      <w:r w:rsidR="00A71CAE">
        <w:rPr>
          <w:szCs w:val="24"/>
          <w:lang w:val="en-GB"/>
        </w:rPr>
        <w:t xml:space="preserve"> Association</w:t>
      </w:r>
      <w:r w:rsidR="00E63910">
        <w:rPr>
          <w:szCs w:val="24"/>
          <w:lang w:val="en-GB"/>
        </w:rPr>
        <w:t>.</w:t>
      </w:r>
      <w:r w:rsidR="00E041A0">
        <w:rPr>
          <w:szCs w:val="24"/>
          <w:lang w:val="en-GB"/>
        </w:rPr>
        <w:t xml:space="preserve"> </w:t>
      </w:r>
    </w:p>
    <w:p w:rsidR="00E041A0" w:rsidRPr="00E041A0" w:rsidRDefault="00D03570" w:rsidP="00E041A0">
      <w:pPr>
        <w:pStyle w:val="Brdtekst"/>
        <w:numPr>
          <w:ilvl w:val="0"/>
          <w:numId w:val="4"/>
        </w:numPr>
        <w:rPr>
          <w:szCs w:val="24"/>
          <w:lang w:val="en-GB"/>
        </w:rPr>
      </w:pPr>
      <w:bookmarkStart w:id="1" w:name="LNG_in_Baltic_Sea_Ports"/>
      <w:r w:rsidRPr="009600AB">
        <w:rPr>
          <w:szCs w:val="24"/>
          <w:lang w:val="en-GB"/>
        </w:rPr>
        <w:t>”To facilitate LNG (liquefied natural gas) inf</w:t>
      </w:r>
      <w:r w:rsidR="009600AB">
        <w:rPr>
          <w:szCs w:val="24"/>
          <w:lang w:val="en-GB"/>
        </w:rPr>
        <w:t>rastructure in Baltic Sea Ports</w:t>
      </w:r>
      <w:r w:rsidRPr="009600AB">
        <w:rPr>
          <w:szCs w:val="24"/>
          <w:lang w:val="en-GB"/>
        </w:rPr>
        <w:t xml:space="preserve"> </w:t>
      </w:r>
      <w:bookmarkEnd w:id="1"/>
      <w:r w:rsidR="009600AB" w:rsidRPr="009600AB">
        <w:rPr>
          <w:szCs w:val="24"/>
          <w:lang w:val="en-GB"/>
        </w:rPr>
        <w:t>(</w:t>
      </w:r>
      <w:r w:rsidR="005B4781" w:rsidRPr="002A0C17">
        <w:rPr>
          <w:szCs w:val="24"/>
          <w:lang w:val="en-GB"/>
        </w:rPr>
        <w:t>LNG in Baltic Sea Ports</w:t>
      </w:r>
      <w:r w:rsidR="002A0C17" w:rsidRPr="002A0C17">
        <w:rPr>
          <w:szCs w:val="24"/>
          <w:lang w:val="en-GB"/>
        </w:rPr>
        <w:t xml:space="preserve"> II</w:t>
      </w:r>
      <w:r w:rsidR="009600AB">
        <w:rPr>
          <w:szCs w:val="24"/>
          <w:lang w:val="en-GB"/>
        </w:rPr>
        <w:t xml:space="preserve"> – continuation of LNG in Baltic Sea Ports)</w:t>
      </w:r>
      <w:r>
        <w:rPr>
          <w:szCs w:val="24"/>
          <w:lang w:val="en-GB"/>
        </w:rPr>
        <w:t xml:space="preserve">“ led by </w:t>
      </w:r>
      <w:r w:rsidR="008D4769">
        <w:rPr>
          <w:szCs w:val="24"/>
          <w:lang w:val="en-GB"/>
        </w:rPr>
        <w:t xml:space="preserve">the </w:t>
      </w:r>
      <w:r w:rsidR="00A71CAE">
        <w:rPr>
          <w:szCs w:val="24"/>
          <w:lang w:val="en-GB"/>
        </w:rPr>
        <w:t>Port of Helsingborg</w:t>
      </w:r>
      <w:r w:rsidR="00E63910">
        <w:rPr>
          <w:szCs w:val="24"/>
          <w:lang w:val="en-GB"/>
        </w:rPr>
        <w:t>.</w:t>
      </w:r>
      <w:r w:rsidR="00E041A0">
        <w:rPr>
          <w:szCs w:val="24"/>
          <w:lang w:val="en-GB"/>
        </w:rPr>
        <w:t xml:space="preserve"> </w:t>
      </w:r>
    </w:p>
    <w:p w:rsidR="00A37AD6" w:rsidRDefault="00A37AD6" w:rsidP="005B4781">
      <w:pPr>
        <w:pStyle w:val="Brdtekst"/>
        <w:rPr>
          <w:szCs w:val="24"/>
          <w:lang w:val="en-GB"/>
        </w:rPr>
      </w:pPr>
    </w:p>
    <w:p w:rsidR="00EA6896" w:rsidRDefault="00EA6896" w:rsidP="002854E9">
      <w:pPr>
        <w:pStyle w:val="Brdtekst"/>
        <w:ind w:left="720"/>
        <w:rPr>
          <w:i/>
          <w:szCs w:val="24"/>
          <w:lang w:val="en-GB"/>
        </w:rPr>
      </w:pPr>
      <w:r>
        <w:rPr>
          <w:i/>
          <w:szCs w:val="24"/>
          <w:lang w:val="en-GB"/>
        </w:rPr>
        <w:t xml:space="preserve">Two Seed Money Projects have been finalised since the last meeting and one is still ongoing. </w:t>
      </w:r>
      <w:proofErr w:type="spellStart"/>
      <w:r>
        <w:rPr>
          <w:i/>
          <w:szCs w:val="24"/>
          <w:lang w:val="en-GB"/>
        </w:rPr>
        <w:t>EnviSuM</w:t>
      </w:r>
      <w:proofErr w:type="spellEnd"/>
      <w:r>
        <w:rPr>
          <w:i/>
          <w:szCs w:val="24"/>
          <w:lang w:val="en-GB"/>
        </w:rPr>
        <w:t xml:space="preserve"> and IRIS have applied for Flagship Project status and will present their projects as such. SMILE is invited to report on the results of the project.</w:t>
      </w:r>
    </w:p>
    <w:p w:rsidR="00EA6896" w:rsidRPr="00EA6896" w:rsidRDefault="00EA6896" w:rsidP="00EA6896">
      <w:pPr>
        <w:pStyle w:val="Brdtekst"/>
        <w:ind w:firstLine="720"/>
        <w:rPr>
          <w:i/>
          <w:szCs w:val="24"/>
          <w:lang w:val="en-GB"/>
        </w:rPr>
      </w:pPr>
    </w:p>
    <w:p w:rsidR="002A0C17" w:rsidRDefault="002A0C17" w:rsidP="002A0C17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>
        <w:rPr>
          <w:b/>
          <w:szCs w:val="24"/>
          <w:lang w:val="en-GB"/>
        </w:rPr>
        <w:t>New Flagship Projects</w:t>
      </w:r>
      <w:r w:rsidR="00EF41C8">
        <w:rPr>
          <w:b/>
          <w:szCs w:val="24"/>
          <w:lang w:val="en-GB"/>
        </w:rPr>
        <w:t xml:space="preserve"> </w:t>
      </w:r>
    </w:p>
    <w:p w:rsidR="00C51A9A" w:rsidRDefault="00C51A9A" w:rsidP="00C51A9A">
      <w:pPr>
        <w:pStyle w:val="Brdtekst"/>
        <w:ind w:left="720"/>
        <w:rPr>
          <w:i/>
          <w:szCs w:val="24"/>
          <w:lang w:val="en-GB"/>
        </w:rPr>
      </w:pPr>
      <w:r>
        <w:rPr>
          <w:i/>
          <w:szCs w:val="24"/>
          <w:lang w:val="en-GB"/>
        </w:rPr>
        <w:t xml:space="preserve">Three new Flagship Projects were proposed to the Priority Area’s chapter in the Action Plan. The new Flagship Projects are invited to present their project concepts. </w:t>
      </w:r>
    </w:p>
    <w:p w:rsidR="00C51A9A" w:rsidRDefault="00C51A9A" w:rsidP="00C51A9A">
      <w:pPr>
        <w:pStyle w:val="Brdtekst"/>
        <w:ind w:left="720"/>
        <w:rPr>
          <w:szCs w:val="24"/>
          <w:lang w:val="en-GB"/>
        </w:rPr>
      </w:pPr>
    </w:p>
    <w:p w:rsidR="00C51A9A" w:rsidRDefault="00C51A9A" w:rsidP="00C51A9A">
      <w:pPr>
        <w:pStyle w:val="Brdtekst"/>
        <w:numPr>
          <w:ilvl w:val="0"/>
          <w:numId w:val="14"/>
        </w:numPr>
        <w:rPr>
          <w:szCs w:val="24"/>
          <w:lang w:val="en-GB"/>
        </w:rPr>
      </w:pPr>
      <w:r>
        <w:rPr>
          <w:lang w:val="en-GB"/>
        </w:rPr>
        <w:t>“</w:t>
      </w:r>
      <w:r w:rsidRPr="00D03570">
        <w:rPr>
          <w:lang w:val="en-GB"/>
        </w:rPr>
        <w:t>Environmental Impact of Low Emission Shipping: Measurements and Mode</w:t>
      </w:r>
      <w:r w:rsidRPr="00D03570">
        <w:rPr>
          <w:lang w:val="en-GB"/>
        </w:rPr>
        <w:t>l</w:t>
      </w:r>
      <w:r w:rsidRPr="00D03570">
        <w:rPr>
          <w:lang w:val="en-GB"/>
        </w:rPr>
        <w:t>lin</w:t>
      </w:r>
      <w:r>
        <w:rPr>
          <w:lang w:val="en-GB"/>
        </w:rPr>
        <w:t>g Strategies (</w:t>
      </w:r>
      <w:proofErr w:type="spellStart"/>
      <w:r>
        <w:rPr>
          <w:lang w:val="en-GB"/>
        </w:rPr>
        <w:t>EnviSuM</w:t>
      </w:r>
      <w:proofErr w:type="spellEnd"/>
      <w:r>
        <w:rPr>
          <w:lang w:val="en-GB"/>
        </w:rPr>
        <w:t>)” led by University of Turku</w:t>
      </w:r>
      <w:r w:rsidR="00E63910">
        <w:rPr>
          <w:lang w:val="en-GB"/>
        </w:rPr>
        <w:t>.</w:t>
      </w:r>
      <w:r>
        <w:rPr>
          <w:lang w:val="en-GB"/>
        </w:rPr>
        <w:t xml:space="preserve"> </w:t>
      </w:r>
    </w:p>
    <w:p w:rsidR="00C51A9A" w:rsidRDefault="00C51A9A" w:rsidP="00C51A9A">
      <w:pPr>
        <w:pStyle w:val="Brdtekst"/>
        <w:numPr>
          <w:ilvl w:val="0"/>
          <w:numId w:val="14"/>
        </w:numPr>
        <w:rPr>
          <w:szCs w:val="24"/>
          <w:lang w:val="en-GB"/>
        </w:rPr>
      </w:pPr>
      <w:r w:rsidRPr="00C51A9A">
        <w:rPr>
          <w:lang w:val="en-GB"/>
        </w:rPr>
        <w:t>“Managing the invasive alien species risks at the Baltic Sea: novel tools to su</w:t>
      </w:r>
      <w:r w:rsidRPr="00C51A9A">
        <w:rPr>
          <w:lang w:val="en-GB"/>
        </w:rPr>
        <w:t>p</w:t>
      </w:r>
      <w:r w:rsidRPr="00C51A9A">
        <w:rPr>
          <w:lang w:val="en-GB"/>
        </w:rPr>
        <w:t>port the ratification of the Ballast Water Management Convention (</w:t>
      </w:r>
      <w:proofErr w:type="spellStart"/>
      <w:r w:rsidRPr="00C51A9A">
        <w:rPr>
          <w:lang w:val="en-GB"/>
        </w:rPr>
        <w:t>Ba</w:t>
      </w:r>
      <w:r w:rsidRPr="00C51A9A">
        <w:rPr>
          <w:lang w:val="en-GB"/>
        </w:rPr>
        <w:t>l</w:t>
      </w:r>
      <w:r w:rsidRPr="00C51A9A">
        <w:rPr>
          <w:lang w:val="en-GB"/>
        </w:rPr>
        <w:t>lastRISK</w:t>
      </w:r>
      <w:proofErr w:type="spellEnd"/>
      <w:r w:rsidRPr="00C51A9A">
        <w:rPr>
          <w:lang w:val="en-GB"/>
        </w:rPr>
        <w:t>)” led by</w:t>
      </w:r>
      <w:proofErr w:type="gramStart"/>
      <w:r w:rsidRPr="00C51A9A">
        <w:rPr>
          <w:lang w:val="en-GB"/>
        </w:rPr>
        <w:t xml:space="preserve">  </w:t>
      </w:r>
      <w:proofErr w:type="spellStart"/>
      <w:r w:rsidRPr="00C51A9A">
        <w:rPr>
          <w:lang w:val="en-GB"/>
        </w:rPr>
        <w:t>Kotka</w:t>
      </w:r>
      <w:proofErr w:type="spellEnd"/>
      <w:proofErr w:type="gramEnd"/>
      <w:r w:rsidRPr="00C51A9A">
        <w:rPr>
          <w:lang w:val="en-GB"/>
        </w:rPr>
        <w:t xml:space="preserve"> Maritime Research Association</w:t>
      </w:r>
      <w:r w:rsidR="00E63910">
        <w:rPr>
          <w:lang w:val="en-GB"/>
        </w:rPr>
        <w:t>.</w:t>
      </w:r>
      <w:r w:rsidRPr="00C51A9A">
        <w:rPr>
          <w:szCs w:val="24"/>
          <w:lang w:val="en-GB"/>
        </w:rPr>
        <w:t xml:space="preserve"> </w:t>
      </w:r>
    </w:p>
    <w:p w:rsidR="00C51A9A" w:rsidRPr="00C51A9A" w:rsidRDefault="00C51A9A" w:rsidP="00C51A9A">
      <w:pPr>
        <w:pStyle w:val="Brdtekst"/>
        <w:numPr>
          <w:ilvl w:val="0"/>
          <w:numId w:val="14"/>
        </w:numPr>
        <w:rPr>
          <w:szCs w:val="24"/>
          <w:lang w:val="en-GB"/>
        </w:rPr>
      </w:pPr>
      <w:r w:rsidRPr="00C51A9A">
        <w:rPr>
          <w:lang w:val="en-GB"/>
        </w:rPr>
        <w:t xml:space="preserve">“Compliance Monitoring for </w:t>
      </w:r>
      <w:proofErr w:type="spellStart"/>
      <w:r w:rsidRPr="00C51A9A">
        <w:rPr>
          <w:lang w:val="en-GB"/>
        </w:rPr>
        <w:t>Marpol</w:t>
      </w:r>
      <w:proofErr w:type="spellEnd"/>
      <w:r w:rsidRPr="00C51A9A">
        <w:rPr>
          <w:lang w:val="en-GB"/>
        </w:rPr>
        <w:t xml:space="preserve"> Annex IV (</w:t>
      </w:r>
      <w:proofErr w:type="spellStart"/>
      <w:r w:rsidRPr="00C51A9A">
        <w:rPr>
          <w:lang w:val="en-GB"/>
        </w:rPr>
        <w:t>CompMon</w:t>
      </w:r>
      <w:proofErr w:type="spellEnd"/>
      <w:r w:rsidRPr="00C51A9A">
        <w:rPr>
          <w:lang w:val="en-GB"/>
        </w:rPr>
        <w:t>), led by the Finnish Transport Safety Agency”</w:t>
      </w:r>
      <w:r w:rsidR="00E63910">
        <w:rPr>
          <w:lang w:val="en-GB"/>
        </w:rPr>
        <w:t>.</w:t>
      </w:r>
      <w:r w:rsidRPr="00C51A9A">
        <w:rPr>
          <w:szCs w:val="24"/>
          <w:lang w:val="en-GB"/>
        </w:rPr>
        <w:t xml:space="preserve"> </w:t>
      </w:r>
    </w:p>
    <w:p w:rsidR="00AB73B1" w:rsidRPr="001D2B05" w:rsidRDefault="00AB73B1" w:rsidP="00AB73B1">
      <w:pPr>
        <w:pStyle w:val="Brdtekst"/>
        <w:rPr>
          <w:szCs w:val="24"/>
          <w:lang w:val="en-GB"/>
        </w:rPr>
      </w:pPr>
    </w:p>
    <w:p w:rsidR="00E63910" w:rsidRPr="00E63910" w:rsidRDefault="00E63910" w:rsidP="00912D95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>
        <w:rPr>
          <w:b/>
          <w:szCs w:val="24"/>
          <w:lang w:val="en-GB"/>
        </w:rPr>
        <w:t>Updates from other clean shipping initiatives</w:t>
      </w:r>
    </w:p>
    <w:p w:rsidR="00E63910" w:rsidRPr="00937834" w:rsidRDefault="00E63910" w:rsidP="00937834">
      <w:pPr>
        <w:pStyle w:val="Brdtekst"/>
        <w:numPr>
          <w:ilvl w:val="2"/>
          <w:numId w:val="6"/>
        </w:numPr>
        <w:rPr>
          <w:lang w:val="en-GB"/>
        </w:rPr>
      </w:pPr>
      <w:r w:rsidRPr="00937834">
        <w:rPr>
          <w:lang w:val="en-GB"/>
        </w:rPr>
        <w:t xml:space="preserve">Update on developments within GREEN – new HELCOM Subgroup on alternative fuels and green technology. </w:t>
      </w:r>
    </w:p>
    <w:p w:rsidR="00E63910" w:rsidRPr="00E63910" w:rsidRDefault="00E63910" w:rsidP="00E63910">
      <w:pPr>
        <w:pStyle w:val="Brdtekst"/>
        <w:ind w:left="2160"/>
        <w:rPr>
          <w:szCs w:val="24"/>
          <w:lang w:val="en-GB"/>
        </w:rPr>
      </w:pPr>
    </w:p>
    <w:p w:rsidR="00401111" w:rsidRPr="00401111" w:rsidRDefault="00912D95" w:rsidP="00912D95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 w:rsidRPr="00401111">
        <w:rPr>
          <w:b/>
          <w:szCs w:val="24"/>
          <w:lang w:val="en-GB"/>
        </w:rPr>
        <w:t>Any other business</w:t>
      </w:r>
      <w:r w:rsidR="00EA6896" w:rsidRPr="00401111">
        <w:rPr>
          <w:b/>
          <w:szCs w:val="24"/>
          <w:lang w:val="en-GB"/>
        </w:rPr>
        <w:t xml:space="preserve"> </w:t>
      </w:r>
    </w:p>
    <w:p w:rsidR="00912D95" w:rsidRPr="00401111" w:rsidRDefault="00912D95" w:rsidP="00401111">
      <w:pPr>
        <w:pStyle w:val="Brdtekst"/>
        <w:ind w:left="720"/>
        <w:rPr>
          <w:i/>
          <w:szCs w:val="24"/>
          <w:lang w:val="en-GB"/>
        </w:rPr>
      </w:pPr>
      <w:r w:rsidRPr="00401111">
        <w:rPr>
          <w:i/>
          <w:szCs w:val="24"/>
          <w:lang w:val="en-GB"/>
        </w:rPr>
        <w:t xml:space="preserve">Committee members who are aware of new project initiatives in the field of clean shipping are encouraged to brief. Also other topics may be raised. </w:t>
      </w:r>
    </w:p>
    <w:p w:rsidR="00EC50DD" w:rsidRPr="003B67F1" w:rsidRDefault="00EC50DD" w:rsidP="00A71CAE">
      <w:pPr>
        <w:pStyle w:val="Brdtekst"/>
        <w:rPr>
          <w:i/>
          <w:szCs w:val="24"/>
          <w:lang w:val="en-GB"/>
        </w:rPr>
      </w:pPr>
    </w:p>
    <w:sectPr w:rsidR="00EC50DD" w:rsidRPr="003B67F1" w:rsidSect="001D2B05">
      <w:headerReference w:type="even" r:id="rId10"/>
      <w:headerReference w:type="default" r:id="rId11"/>
      <w:pgSz w:w="11906" w:h="16838" w:code="9"/>
      <w:pgMar w:top="1134" w:right="1077" w:bottom="794" w:left="1134" w:header="0" w:footer="567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60" w:rsidRDefault="00BE5960">
      <w:r>
        <w:separator/>
      </w:r>
    </w:p>
  </w:endnote>
  <w:endnote w:type="continuationSeparator" w:id="0">
    <w:p w:rsidR="00BE5960" w:rsidRDefault="00BE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60" w:rsidRDefault="00BE5960">
      <w:r>
        <w:separator/>
      </w:r>
    </w:p>
  </w:footnote>
  <w:footnote w:type="continuationSeparator" w:id="0">
    <w:p w:rsidR="00BE5960" w:rsidRDefault="00BE5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F" w:rsidRDefault="00AD3E40">
    <w:pPr>
      <w:pStyle w:val="Sidehove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 w:rsidR="003F784F"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:rsidR="003F784F" w:rsidRDefault="003F784F">
    <w:pPr>
      <w:pStyle w:val="Sidehove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B4" w:rsidRDefault="003763B4">
    <w:pPr>
      <w:pStyle w:val="Sidehoved"/>
    </w:pPr>
  </w:p>
  <w:p w:rsidR="003F784F" w:rsidRDefault="003F784F">
    <w:pPr>
      <w:pStyle w:val="Sidehove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6BDF"/>
    <w:multiLevelType w:val="hybridMultilevel"/>
    <w:tmpl w:val="8376C3F2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EC2"/>
    <w:multiLevelType w:val="hybridMultilevel"/>
    <w:tmpl w:val="B8AC3438"/>
    <w:lvl w:ilvl="0" w:tplc="04060017">
      <w:start w:val="1"/>
      <w:numFmt w:val="lowerLetter"/>
      <w:lvlText w:val="%1)"/>
      <w:lvlJc w:val="left"/>
      <w:pPr>
        <w:ind w:left="1664" w:hanging="360"/>
      </w:p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>
    <w:nsid w:val="1B483E16"/>
    <w:multiLevelType w:val="hybridMultilevel"/>
    <w:tmpl w:val="44FAB666"/>
    <w:lvl w:ilvl="0" w:tplc="57B881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6E62"/>
    <w:multiLevelType w:val="hybridMultilevel"/>
    <w:tmpl w:val="0BAE8430"/>
    <w:lvl w:ilvl="0" w:tplc="54D614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931" w:hanging="360"/>
      </w:pPr>
    </w:lvl>
    <w:lvl w:ilvl="2" w:tplc="0406001B" w:tentative="1">
      <w:start w:val="1"/>
      <w:numFmt w:val="lowerRoman"/>
      <w:lvlText w:val="%3."/>
      <w:lvlJc w:val="right"/>
      <w:pPr>
        <w:ind w:left="2651" w:hanging="180"/>
      </w:pPr>
    </w:lvl>
    <w:lvl w:ilvl="3" w:tplc="0406000F" w:tentative="1">
      <w:start w:val="1"/>
      <w:numFmt w:val="decimal"/>
      <w:lvlText w:val="%4."/>
      <w:lvlJc w:val="left"/>
      <w:pPr>
        <w:ind w:left="3371" w:hanging="360"/>
      </w:pPr>
    </w:lvl>
    <w:lvl w:ilvl="4" w:tplc="04060019" w:tentative="1">
      <w:start w:val="1"/>
      <w:numFmt w:val="lowerLetter"/>
      <w:lvlText w:val="%5."/>
      <w:lvlJc w:val="left"/>
      <w:pPr>
        <w:ind w:left="4091" w:hanging="360"/>
      </w:pPr>
    </w:lvl>
    <w:lvl w:ilvl="5" w:tplc="0406001B" w:tentative="1">
      <w:start w:val="1"/>
      <w:numFmt w:val="lowerRoman"/>
      <w:lvlText w:val="%6."/>
      <w:lvlJc w:val="right"/>
      <w:pPr>
        <w:ind w:left="4811" w:hanging="180"/>
      </w:pPr>
    </w:lvl>
    <w:lvl w:ilvl="6" w:tplc="0406000F" w:tentative="1">
      <w:start w:val="1"/>
      <w:numFmt w:val="decimal"/>
      <w:lvlText w:val="%7."/>
      <w:lvlJc w:val="left"/>
      <w:pPr>
        <w:ind w:left="5531" w:hanging="360"/>
      </w:pPr>
    </w:lvl>
    <w:lvl w:ilvl="7" w:tplc="04060019" w:tentative="1">
      <w:start w:val="1"/>
      <w:numFmt w:val="lowerLetter"/>
      <w:lvlText w:val="%8."/>
      <w:lvlJc w:val="left"/>
      <w:pPr>
        <w:ind w:left="6251" w:hanging="360"/>
      </w:pPr>
    </w:lvl>
    <w:lvl w:ilvl="8" w:tplc="040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40434C"/>
    <w:multiLevelType w:val="hybridMultilevel"/>
    <w:tmpl w:val="F172623C"/>
    <w:lvl w:ilvl="0" w:tplc="04060017">
      <w:start w:val="1"/>
      <w:numFmt w:val="lowerLetter"/>
      <w:lvlText w:val="%1)"/>
      <w:lvlJc w:val="left"/>
      <w:pPr>
        <w:ind w:left="1664" w:hanging="360"/>
      </w:pPr>
    </w:lvl>
    <w:lvl w:ilvl="1" w:tplc="08090019" w:tentative="1">
      <w:start w:val="1"/>
      <w:numFmt w:val="lowerLetter"/>
      <w:lvlText w:val="%2."/>
      <w:lvlJc w:val="left"/>
      <w:pPr>
        <w:ind w:left="2384" w:hanging="360"/>
      </w:pPr>
    </w:lvl>
    <w:lvl w:ilvl="2" w:tplc="0809001B" w:tentative="1">
      <w:start w:val="1"/>
      <w:numFmt w:val="lowerRoman"/>
      <w:lvlText w:val="%3."/>
      <w:lvlJc w:val="right"/>
      <w:pPr>
        <w:ind w:left="3104" w:hanging="180"/>
      </w:pPr>
    </w:lvl>
    <w:lvl w:ilvl="3" w:tplc="0809000F" w:tentative="1">
      <w:start w:val="1"/>
      <w:numFmt w:val="decimal"/>
      <w:lvlText w:val="%4."/>
      <w:lvlJc w:val="left"/>
      <w:pPr>
        <w:ind w:left="3824" w:hanging="360"/>
      </w:pPr>
    </w:lvl>
    <w:lvl w:ilvl="4" w:tplc="08090019" w:tentative="1">
      <w:start w:val="1"/>
      <w:numFmt w:val="lowerLetter"/>
      <w:lvlText w:val="%5."/>
      <w:lvlJc w:val="left"/>
      <w:pPr>
        <w:ind w:left="4544" w:hanging="360"/>
      </w:pPr>
    </w:lvl>
    <w:lvl w:ilvl="5" w:tplc="0809001B" w:tentative="1">
      <w:start w:val="1"/>
      <w:numFmt w:val="lowerRoman"/>
      <w:lvlText w:val="%6."/>
      <w:lvlJc w:val="right"/>
      <w:pPr>
        <w:ind w:left="5264" w:hanging="180"/>
      </w:pPr>
    </w:lvl>
    <w:lvl w:ilvl="6" w:tplc="0809000F" w:tentative="1">
      <w:start w:val="1"/>
      <w:numFmt w:val="decimal"/>
      <w:lvlText w:val="%7."/>
      <w:lvlJc w:val="left"/>
      <w:pPr>
        <w:ind w:left="5984" w:hanging="360"/>
      </w:pPr>
    </w:lvl>
    <w:lvl w:ilvl="7" w:tplc="08090019" w:tentative="1">
      <w:start w:val="1"/>
      <w:numFmt w:val="lowerLetter"/>
      <w:lvlText w:val="%8."/>
      <w:lvlJc w:val="left"/>
      <w:pPr>
        <w:ind w:left="6704" w:hanging="360"/>
      </w:pPr>
    </w:lvl>
    <w:lvl w:ilvl="8" w:tplc="08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>
    <w:nsid w:val="37561ED8"/>
    <w:multiLevelType w:val="hybridMultilevel"/>
    <w:tmpl w:val="66CC2A68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7">
      <w:start w:val="1"/>
      <w:numFmt w:val="lowerLetter"/>
      <w:lvlText w:val="%2)"/>
      <w:lvlJc w:val="left"/>
      <w:pPr>
        <w:ind w:left="1440" w:hanging="360"/>
      </w:pPr>
    </w:lvl>
    <w:lvl w:ilvl="2" w:tplc="04060017">
      <w:start w:val="1"/>
      <w:numFmt w:val="lowerLetter"/>
      <w:lvlText w:val="%3)"/>
      <w:lvlJc w:val="lef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E14AF"/>
    <w:multiLevelType w:val="hybridMultilevel"/>
    <w:tmpl w:val="5C22F2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7A6252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842BAA"/>
    <w:multiLevelType w:val="singleLevel"/>
    <w:tmpl w:val="F7005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4E56DED"/>
    <w:multiLevelType w:val="hybridMultilevel"/>
    <w:tmpl w:val="FC2E3C78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87944BD"/>
    <w:multiLevelType w:val="hybridMultilevel"/>
    <w:tmpl w:val="0C020DD6"/>
    <w:lvl w:ilvl="0" w:tplc="0406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3D69DB"/>
    <w:multiLevelType w:val="hybridMultilevel"/>
    <w:tmpl w:val="9E245DB6"/>
    <w:lvl w:ilvl="0" w:tplc="04060017">
      <w:start w:val="1"/>
      <w:numFmt w:val="lowerLetter"/>
      <w:lvlText w:val="%1)"/>
      <w:lvlJc w:val="left"/>
      <w:pPr>
        <w:ind w:left="2024" w:hanging="360"/>
      </w:pPr>
    </w:lvl>
    <w:lvl w:ilvl="1" w:tplc="08090019" w:tentative="1">
      <w:start w:val="1"/>
      <w:numFmt w:val="lowerLetter"/>
      <w:lvlText w:val="%2."/>
      <w:lvlJc w:val="left"/>
      <w:pPr>
        <w:ind w:left="2744" w:hanging="360"/>
      </w:pPr>
    </w:lvl>
    <w:lvl w:ilvl="2" w:tplc="0809001B" w:tentative="1">
      <w:start w:val="1"/>
      <w:numFmt w:val="lowerRoman"/>
      <w:lvlText w:val="%3."/>
      <w:lvlJc w:val="right"/>
      <w:pPr>
        <w:ind w:left="3464" w:hanging="180"/>
      </w:pPr>
    </w:lvl>
    <w:lvl w:ilvl="3" w:tplc="0809000F" w:tentative="1">
      <w:start w:val="1"/>
      <w:numFmt w:val="decimal"/>
      <w:lvlText w:val="%4."/>
      <w:lvlJc w:val="left"/>
      <w:pPr>
        <w:ind w:left="4184" w:hanging="360"/>
      </w:pPr>
    </w:lvl>
    <w:lvl w:ilvl="4" w:tplc="08090019" w:tentative="1">
      <w:start w:val="1"/>
      <w:numFmt w:val="lowerLetter"/>
      <w:lvlText w:val="%5."/>
      <w:lvlJc w:val="left"/>
      <w:pPr>
        <w:ind w:left="4904" w:hanging="360"/>
      </w:pPr>
    </w:lvl>
    <w:lvl w:ilvl="5" w:tplc="0809001B" w:tentative="1">
      <w:start w:val="1"/>
      <w:numFmt w:val="lowerRoman"/>
      <w:lvlText w:val="%6."/>
      <w:lvlJc w:val="right"/>
      <w:pPr>
        <w:ind w:left="5624" w:hanging="180"/>
      </w:pPr>
    </w:lvl>
    <w:lvl w:ilvl="6" w:tplc="0809000F" w:tentative="1">
      <w:start w:val="1"/>
      <w:numFmt w:val="decimal"/>
      <w:lvlText w:val="%7."/>
      <w:lvlJc w:val="left"/>
      <w:pPr>
        <w:ind w:left="6344" w:hanging="360"/>
      </w:pPr>
    </w:lvl>
    <w:lvl w:ilvl="7" w:tplc="08090019" w:tentative="1">
      <w:start w:val="1"/>
      <w:numFmt w:val="lowerLetter"/>
      <w:lvlText w:val="%8."/>
      <w:lvlJc w:val="left"/>
      <w:pPr>
        <w:ind w:left="7064" w:hanging="360"/>
      </w:pPr>
    </w:lvl>
    <w:lvl w:ilvl="8" w:tplc="08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2">
    <w:nsid w:val="6C2400F5"/>
    <w:multiLevelType w:val="hybridMultilevel"/>
    <w:tmpl w:val="EBF478EA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4F1DB3"/>
    <w:multiLevelType w:val="hybridMultilevel"/>
    <w:tmpl w:val="3700503E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95E601F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4"/>
  </w:num>
  <w:num w:numId="5">
    <w:abstractNumId w:val="1"/>
  </w:num>
  <w:num w:numId="6">
    <w:abstractNumId w:val="5"/>
  </w:num>
  <w:num w:numId="7">
    <w:abstractNumId w:val="13"/>
  </w:num>
  <w:num w:numId="8">
    <w:abstractNumId w:val="12"/>
  </w:num>
  <w:num w:numId="9">
    <w:abstractNumId w:val="0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142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DB"/>
    <w:rsid w:val="00014CD2"/>
    <w:rsid w:val="00024A73"/>
    <w:rsid w:val="00050744"/>
    <w:rsid w:val="00052A50"/>
    <w:rsid w:val="00060CB6"/>
    <w:rsid w:val="00077828"/>
    <w:rsid w:val="0008602E"/>
    <w:rsid w:val="000911C7"/>
    <w:rsid w:val="000A167F"/>
    <w:rsid w:val="000E592A"/>
    <w:rsid w:val="00106629"/>
    <w:rsid w:val="00127AF6"/>
    <w:rsid w:val="00133400"/>
    <w:rsid w:val="001C1354"/>
    <w:rsid w:val="001C404C"/>
    <w:rsid w:val="001D2B05"/>
    <w:rsid w:val="001F3FD8"/>
    <w:rsid w:val="0020398F"/>
    <w:rsid w:val="0022323D"/>
    <w:rsid w:val="0024342D"/>
    <w:rsid w:val="00244BA6"/>
    <w:rsid w:val="002462A4"/>
    <w:rsid w:val="00277DD0"/>
    <w:rsid w:val="00284697"/>
    <w:rsid w:val="002854E9"/>
    <w:rsid w:val="002A05EF"/>
    <w:rsid w:val="002A0C17"/>
    <w:rsid w:val="002B344F"/>
    <w:rsid w:val="002D40B0"/>
    <w:rsid w:val="002D6A37"/>
    <w:rsid w:val="00302426"/>
    <w:rsid w:val="00315DBB"/>
    <w:rsid w:val="003401FF"/>
    <w:rsid w:val="00350FEA"/>
    <w:rsid w:val="00355B31"/>
    <w:rsid w:val="00372F28"/>
    <w:rsid w:val="003763B4"/>
    <w:rsid w:val="00383E47"/>
    <w:rsid w:val="003A79B8"/>
    <w:rsid w:val="003B67F1"/>
    <w:rsid w:val="003C04E9"/>
    <w:rsid w:val="003E675A"/>
    <w:rsid w:val="003F784F"/>
    <w:rsid w:val="00401111"/>
    <w:rsid w:val="00403F10"/>
    <w:rsid w:val="0042275B"/>
    <w:rsid w:val="00423CB4"/>
    <w:rsid w:val="00440C3E"/>
    <w:rsid w:val="00442D91"/>
    <w:rsid w:val="00453883"/>
    <w:rsid w:val="00462033"/>
    <w:rsid w:val="00462766"/>
    <w:rsid w:val="00466BA6"/>
    <w:rsid w:val="004B6A38"/>
    <w:rsid w:val="004C3B20"/>
    <w:rsid w:val="005051A0"/>
    <w:rsid w:val="00545E2A"/>
    <w:rsid w:val="00564E3C"/>
    <w:rsid w:val="00567A4B"/>
    <w:rsid w:val="00590956"/>
    <w:rsid w:val="005A3DA8"/>
    <w:rsid w:val="005B0576"/>
    <w:rsid w:val="005B2582"/>
    <w:rsid w:val="005B4781"/>
    <w:rsid w:val="005C257F"/>
    <w:rsid w:val="00613A56"/>
    <w:rsid w:val="00624082"/>
    <w:rsid w:val="006433F5"/>
    <w:rsid w:val="00647D2C"/>
    <w:rsid w:val="00681877"/>
    <w:rsid w:val="006904A6"/>
    <w:rsid w:val="006B6B12"/>
    <w:rsid w:val="006C4157"/>
    <w:rsid w:val="0070539E"/>
    <w:rsid w:val="00730D2C"/>
    <w:rsid w:val="00731873"/>
    <w:rsid w:val="007372F4"/>
    <w:rsid w:val="007A1370"/>
    <w:rsid w:val="007C474B"/>
    <w:rsid w:val="007C73B6"/>
    <w:rsid w:val="007D40E5"/>
    <w:rsid w:val="007F77B8"/>
    <w:rsid w:val="00800DDB"/>
    <w:rsid w:val="008153B5"/>
    <w:rsid w:val="008804A9"/>
    <w:rsid w:val="008909EF"/>
    <w:rsid w:val="00892244"/>
    <w:rsid w:val="008B2D1E"/>
    <w:rsid w:val="008B6D5B"/>
    <w:rsid w:val="008B7647"/>
    <w:rsid w:val="008C04A6"/>
    <w:rsid w:val="008D4769"/>
    <w:rsid w:val="008E06B9"/>
    <w:rsid w:val="008E6291"/>
    <w:rsid w:val="008F291F"/>
    <w:rsid w:val="008F4AD5"/>
    <w:rsid w:val="009006EC"/>
    <w:rsid w:val="00912D95"/>
    <w:rsid w:val="00927DB0"/>
    <w:rsid w:val="00937834"/>
    <w:rsid w:val="0094204C"/>
    <w:rsid w:val="009600AB"/>
    <w:rsid w:val="00965C8B"/>
    <w:rsid w:val="00984D3F"/>
    <w:rsid w:val="009A09AD"/>
    <w:rsid w:val="009B0006"/>
    <w:rsid w:val="009C761A"/>
    <w:rsid w:val="009F0313"/>
    <w:rsid w:val="009F22D9"/>
    <w:rsid w:val="00A241DB"/>
    <w:rsid w:val="00A37AD6"/>
    <w:rsid w:val="00A60520"/>
    <w:rsid w:val="00A71CAE"/>
    <w:rsid w:val="00A841C3"/>
    <w:rsid w:val="00AA412D"/>
    <w:rsid w:val="00AB0C75"/>
    <w:rsid w:val="00AB3E53"/>
    <w:rsid w:val="00AB73B1"/>
    <w:rsid w:val="00AC40AD"/>
    <w:rsid w:val="00AD3E40"/>
    <w:rsid w:val="00AE4BDB"/>
    <w:rsid w:val="00B00B91"/>
    <w:rsid w:val="00B2241C"/>
    <w:rsid w:val="00B44A43"/>
    <w:rsid w:val="00B51436"/>
    <w:rsid w:val="00B634C0"/>
    <w:rsid w:val="00B76271"/>
    <w:rsid w:val="00B935D2"/>
    <w:rsid w:val="00B946BB"/>
    <w:rsid w:val="00BA2D23"/>
    <w:rsid w:val="00BC7CC7"/>
    <w:rsid w:val="00BE21F7"/>
    <w:rsid w:val="00BE5960"/>
    <w:rsid w:val="00BF1F18"/>
    <w:rsid w:val="00C042B9"/>
    <w:rsid w:val="00C24CBC"/>
    <w:rsid w:val="00C51A9A"/>
    <w:rsid w:val="00C55636"/>
    <w:rsid w:val="00C64D64"/>
    <w:rsid w:val="00C93A0C"/>
    <w:rsid w:val="00CD0112"/>
    <w:rsid w:val="00CE1BE3"/>
    <w:rsid w:val="00CE5A6E"/>
    <w:rsid w:val="00CE64D2"/>
    <w:rsid w:val="00CF1976"/>
    <w:rsid w:val="00D03570"/>
    <w:rsid w:val="00D348F4"/>
    <w:rsid w:val="00D45B77"/>
    <w:rsid w:val="00D55097"/>
    <w:rsid w:val="00D74E79"/>
    <w:rsid w:val="00D81EAB"/>
    <w:rsid w:val="00D860F7"/>
    <w:rsid w:val="00D863AE"/>
    <w:rsid w:val="00D87E5A"/>
    <w:rsid w:val="00D9695A"/>
    <w:rsid w:val="00DC57CE"/>
    <w:rsid w:val="00DD1396"/>
    <w:rsid w:val="00DD66FF"/>
    <w:rsid w:val="00DF296C"/>
    <w:rsid w:val="00E041A0"/>
    <w:rsid w:val="00E07158"/>
    <w:rsid w:val="00E35EF2"/>
    <w:rsid w:val="00E50C53"/>
    <w:rsid w:val="00E5251C"/>
    <w:rsid w:val="00E63910"/>
    <w:rsid w:val="00E6393B"/>
    <w:rsid w:val="00E656E7"/>
    <w:rsid w:val="00EA34AB"/>
    <w:rsid w:val="00EA6896"/>
    <w:rsid w:val="00EC15B9"/>
    <w:rsid w:val="00EC50DD"/>
    <w:rsid w:val="00ED1FAA"/>
    <w:rsid w:val="00EE68A2"/>
    <w:rsid w:val="00EF41C8"/>
    <w:rsid w:val="00F411C5"/>
    <w:rsid w:val="00F65C01"/>
    <w:rsid w:val="00F97968"/>
    <w:rsid w:val="00F97C9A"/>
    <w:rsid w:val="00FE1731"/>
    <w:rsid w:val="00FE1B00"/>
    <w:rsid w:val="00FE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ilpas\Skabelon\sfsEbrevuk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03EDD-886E-4869-A0EB-CE2CE575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sfsEbrevuk.dot</Template>
  <TotalTime>0</TotalTime>
  <Pages>2</Pages>
  <Words>869</Words>
  <Characters>4645</Characters>
  <Application>Microsoft Office Word</Application>
  <DocSecurity>0</DocSecurity>
  <Lines>38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Slotsholmsgade 10-12</vt:lpstr>
    </vt:vector>
  </TitlesOfParts>
  <Company>Statens IT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Slotsholmsgade 10-12</dc:title>
  <dc:creator>bbt-sfs</dc:creator>
  <cp:lastModifiedBy>Ditte Folke Kikkert Henriksen (SFS)</cp:lastModifiedBy>
  <cp:revision>2</cp:revision>
  <cp:lastPrinted>2015-04-30T10:34:00Z</cp:lastPrinted>
  <dcterms:created xsi:type="dcterms:W3CDTF">2015-05-05T08:33:00Z</dcterms:created>
  <dcterms:modified xsi:type="dcterms:W3CDTF">2015-05-05T08:33:00Z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ne" linkTarget="Overskrift">
    <vt:lpwstr>.</vt:lpwstr>
  </property>
  <property fmtid="{D5CDD505-2E9C-101B-9397-08002B2CF9AE}" pid="3" name="Journalnr" linkTarget="Sag">
    <vt:lpwstr>.</vt:lpwstr>
  </property>
  <property fmtid="{D5CDD505-2E9C-101B-9397-08002B2CF9AE}" pid="4" name="Dokdato" linkTarget="Dato">
    <vt:lpwstr>.</vt:lpwstr>
  </property>
  <property fmtid="{D5CDD505-2E9C-101B-9397-08002B2CF9AE}" pid="5" name="Type">
    <vt:lpwstr>Brev</vt:lpwstr>
  </property>
</Properties>
</file>